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Ind w:w="-3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0"/>
      </w:tblGrid>
      <w:tr w:rsidR="00AC5578" w:rsidRPr="00320927" w14:paraId="59C45467" w14:textId="77777777" w:rsidTr="00F72BC9">
        <w:trPr>
          <w:trHeight w:val="1440"/>
        </w:trPr>
        <w:tc>
          <w:tcPr>
            <w:tcW w:w="10420" w:type="dxa"/>
            <w:tcBorders>
              <w:bottom w:val="single" w:sz="8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39A9CB" w14:textId="77777777" w:rsidR="00AC5578" w:rsidRPr="00320927" w:rsidRDefault="00AC5578" w:rsidP="00F13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6337AC8" w14:textId="77777777" w:rsidR="00AC5578" w:rsidRPr="00320927" w:rsidRDefault="00AC5578" w:rsidP="00F13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20927">
              <w:rPr>
                <w:rFonts w:ascii="Times New Roman" w:hAnsi="Times New Roman" w:cs="Times New Roman"/>
              </w:rPr>
              <w:t>XVIII Dzielnicowy Konkurs Katyński</w:t>
            </w:r>
          </w:p>
          <w:p w14:paraId="1FFA20AD" w14:textId="77777777" w:rsidR="00AC5578" w:rsidRPr="00320927" w:rsidRDefault="00AC5578" w:rsidP="00F13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20927">
              <w:rPr>
                <w:rFonts w:ascii="Times New Roman" w:hAnsi="Times New Roman" w:cs="Times New Roman"/>
              </w:rPr>
              <w:t>„Polegli na nieludzkiej ziemi …”</w:t>
            </w:r>
          </w:p>
        </w:tc>
      </w:tr>
      <w:tr w:rsidR="00AC5578" w:rsidRPr="00320927" w14:paraId="4BAFAE5A" w14:textId="77777777" w:rsidTr="00F72BC9">
        <w:trPr>
          <w:trHeight w:val="720"/>
        </w:trPr>
        <w:tc>
          <w:tcPr>
            <w:tcW w:w="1042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6DF2A" w14:textId="77777777" w:rsidR="00AC5578" w:rsidRPr="00320927" w:rsidRDefault="00AC5578" w:rsidP="00F13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20927">
              <w:rPr>
                <w:rFonts w:ascii="Times New Roman" w:hAnsi="Times New Roman" w:cs="Times New Roman"/>
              </w:rPr>
              <w:t>Konkurs pod patronatem</w:t>
            </w:r>
          </w:p>
          <w:p w14:paraId="430C2FBD" w14:textId="77777777" w:rsidR="00AC5578" w:rsidRPr="00320927" w:rsidRDefault="00AC5578" w:rsidP="00F13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20927">
              <w:rPr>
                <w:rFonts w:ascii="Times New Roman" w:hAnsi="Times New Roman" w:cs="Times New Roman"/>
              </w:rPr>
              <w:t>Burmistrza Dzielnicy Praga-Południe</w:t>
            </w:r>
          </w:p>
          <w:p w14:paraId="45904B90" w14:textId="77777777" w:rsidR="00AC5578" w:rsidRPr="00320927" w:rsidRDefault="00AC5578" w:rsidP="00F131F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578" w:rsidRPr="00320927" w14:paraId="4D18E9BF" w14:textId="77777777" w:rsidTr="00F72BC9">
        <w:trPr>
          <w:trHeight w:val="360"/>
        </w:trPr>
        <w:tc>
          <w:tcPr>
            <w:tcW w:w="1042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080C6" w14:textId="77777777" w:rsidR="00AC5578" w:rsidRPr="00320927" w:rsidRDefault="00AC5578" w:rsidP="00F131FE">
            <w:pPr>
              <w:pStyle w:val="Standard"/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CC189B" w14:textId="77777777" w:rsidR="00AC5578" w:rsidRPr="00320927" w:rsidRDefault="00AC5578" w:rsidP="00F131FE">
      <w:pPr>
        <w:pStyle w:val="Standard"/>
        <w:spacing w:after="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 wp14:anchorId="5551F056" wp14:editId="437DF1BA">
            <wp:extent cx="4075920" cy="4883040"/>
            <wp:effectExtent l="0" t="0" r="78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5920" cy="4883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D8D271" w14:textId="77777777" w:rsidR="00AC5578" w:rsidRPr="00320927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100E149E" w14:textId="77777777" w:rsidR="00AC5578" w:rsidRPr="00320927" w:rsidRDefault="00AC5578" w:rsidP="00F131FE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i/>
          <w:iCs/>
        </w:rPr>
        <w:t>Praca Karoliny Piekarskiej, nadesłana na II Dzielnicowy Konkurs Katyński</w:t>
      </w:r>
    </w:p>
    <w:p w14:paraId="0739A387" w14:textId="77777777" w:rsidR="00AC5578" w:rsidRPr="00320927" w:rsidRDefault="00AC5578" w:rsidP="00F131FE">
      <w:pPr>
        <w:pStyle w:val="Standard"/>
        <w:pageBreakBefore/>
        <w:spacing w:after="0" w:line="276" w:lineRule="auto"/>
        <w:jc w:val="both"/>
        <w:rPr>
          <w:rFonts w:ascii="Times New Roman" w:hAnsi="Times New Roman" w:cs="Times New Roman"/>
        </w:rPr>
      </w:pPr>
    </w:p>
    <w:p w14:paraId="49433960" w14:textId="77777777" w:rsidR="00AC5578" w:rsidRPr="00320927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2FCEEB8" w14:textId="77777777" w:rsidR="00AC5578" w:rsidRPr="00320927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2C5ED054" w14:textId="77777777" w:rsidR="00AC5578" w:rsidRPr="00320927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4C6AE4EE" w14:textId="77777777" w:rsidR="00AC5578" w:rsidRPr="00320927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BDD6410" w14:textId="77777777" w:rsidR="00AC5578" w:rsidRPr="00320927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14:paraId="37549F57" w14:textId="77777777" w:rsidR="00AC5578" w:rsidRPr="00320927" w:rsidRDefault="00AC5578" w:rsidP="00F131FE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Szanowni Nauczyciele, Drodzy Uczniowie,</w:t>
      </w:r>
    </w:p>
    <w:p w14:paraId="4471AB2A" w14:textId="77777777" w:rsidR="00AC5578" w:rsidRPr="00320927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zapraszamy do udziału w kolejnej już edycji naszego dzielnicowego konkursu historycznego, poświęconego zbrodni katyńskiej i jej szeroko rozumianym konsekwencjom natury politycznej i społecznej.</w:t>
      </w:r>
    </w:p>
    <w:p w14:paraId="57C04CF0" w14:textId="77777777" w:rsidR="00AC5578" w:rsidRPr="00320927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Mamy nadzieję, że konkurs stanie się nie tylko okazją do zdobycia bądź pogłębienia wiedzy historycznej, ale także przyczynkiem do głębszej refleksji nad tragicznymi losami narodu i państwa polskiego w czasie II Wojny Światowej i po jej zakończeniu.</w:t>
      </w:r>
    </w:p>
    <w:p w14:paraId="0754757F" w14:textId="77777777" w:rsidR="00AC5578" w:rsidRPr="00320927" w:rsidRDefault="00AC5578" w:rsidP="00F131FE">
      <w:pPr>
        <w:pStyle w:val="Standard"/>
        <w:pageBreakBefore/>
        <w:spacing w:after="0" w:line="276" w:lineRule="auto"/>
        <w:jc w:val="center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/>
          <w:bCs/>
        </w:rPr>
        <w:lastRenderedPageBreak/>
        <w:t>Regulamin XVIII Dzielnicowego Konkursu Katyńskiego</w:t>
      </w:r>
    </w:p>
    <w:p w14:paraId="4E2C489A" w14:textId="244F467C" w:rsidR="00AC5578" w:rsidRDefault="00AC5578" w:rsidP="00F131F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20927">
        <w:rPr>
          <w:rFonts w:ascii="Times New Roman" w:hAnsi="Times New Roman" w:cs="Times New Roman"/>
          <w:b/>
          <w:bCs/>
          <w:i/>
          <w:iCs/>
        </w:rPr>
        <w:t>„Polegli na nieludzkiej ziemi …”</w:t>
      </w:r>
    </w:p>
    <w:p w14:paraId="104FCA28" w14:textId="3D25C052" w:rsidR="00D343EB" w:rsidRPr="00D343EB" w:rsidRDefault="00D343EB" w:rsidP="00F131FE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  <w:b/>
          <w:bCs/>
          <w:iCs/>
        </w:rPr>
        <w:t>2021/2022 r.</w:t>
      </w:r>
    </w:p>
    <w:p w14:paraId="13EA1005" w14:textId="77777777" w:rsidR="00AC5578" w:rsidRPr="00320927" w:rsidRDefault="00AC5578" w:rsidP="00F131FE">
      <w:pPr>
        <w:pStyle w:val="Standard"/>
        <w:tabs>
          <w:tab w:val="left" w:pos="360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5753BA7" w14:textId="77777777" w:rsidR="00AC5578" w:rsidRPr="00320927" w:rsidRDefault="00AC5578" w:rsidP="00F131FE">
      <w:pPr>
        <w:pStyle w:val="Standard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/>
          <w:bCs/>
        </w:rPr>
        <w:t>Celem konkursu jest popularyzacja wiedzy na temat zbrodni katyńskiej wśród młodego pokolenia oraz kształtowanie postaw patriotycznych i obywatelskich. Konkurs przeznaczony jest dla siódmej i ósmej klasy szkoły podstawowej oraz szkół ponadpodstawowych Dzielnicy Praga-Południe.</w:t>
      </w:r>
    </w:p>
    <w:p w14:paraId="4D7E331C" w14:textId="77777777" w:rsidR="00AC5578" w:rsidRPr="00320927" w:rsidRDefault="00AC5578" w:rsidP="00F131FE">
      <w:pPr>
        <w:pStyle w:val="Standard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D7B90E9" w14:textId="77777777" w:rsidR="00AC5578" w:rsidRPr="00320927" w:rsidRDefault="00AC5578" w:rsidP="00F131FE">
      <w:pPr>
        <w:pStyle w:val="Standard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Organizatorem Konkursu jest XLVII LO im. Stanisława Wyspiańskiego przy współpracy Komisji Międzyzakładowej nr 387 NSZZ „Solidarność” Pracowników Oświaty i Wychowania oraz Stowarzyszenia Rodziny Katyńskie.</w:t>
      </w:r>
    </w:p>
    <w:p w14:paraId="08732F63" w14:textId="77777777" w:rsidR="00AC5578" w:rsidRPr="00320927" w:rsidRDefault="00AC5578" w:rsidP="00F131FE">
      <w:pPr>
        <w:pStyle w:val="Standard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Konkurs organizowany jest pod patronatem Burmistrza Dzielnicy Praga-Południe.</w:t>
      </w:r>
    </w:p>
    <w:p w14:paraId="45ED9C71" w14:textId="77777777" w:rsidR="00AC5578" w:rsidRPr="00320927" w:rsidRDefault="00AC5578" w:rsidP="00F131FE">
      <w:pPr>
        <w:pStyle w:val="Standard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Fundatorem nagród jest Burmistrz Dzielnicy Praga-Południe.</w:t>
      </w:r>
    </w:p>
    <w:p w14:paraId="47976CB9" w14:textId="4B85089E" w:rsidR="00AC5578" w:rsidRPr="00320927" w:rsidRDefault="00AC5578" w:rsidP="00F131FE">
      <w:pPr>
        <w:pStyle w:val="Standard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Przedmiotem tegorocznego konkursu są </w:t>
      </w:r>
      <w:r w:rsidRPr="00320927">
        <w:rPr>
          <w:rFonts w:ascii="Times New Roman" w:hAnsi="Times New Roman" w:cs="Times New Roman"/>
          <w:b/>
          <w:color w:val="333333"/>
        </w:rPr>
        <w:t>stosunki polsko – radz</w:t>
      </w:r>
      <w:r w:rsidR="006746D6">
        <w:rPr>
          <w:rFonts w:ascii="Times New Roman" w:hAnsi="Times New Roman" w:cs="Times New Roman"/>
          <w:b/>
          <w:color w:val="333333"/>
        </w:rPr>
        <w:t>ieckie w latach 1939 – 1956, ze </w:t>
      </w:r>
      <w:r w:rsidRPr="00320927">
        <w:rPr>
          <w:rFonts w:ascii="Times New Roman" w:hAnsi="Times New Roman" w:cs="Times New Roman"/>
          <w:b/>
          <w:color w:val="333333"/>
        </w:rPr>
        <w:t>szczególnym uwzględnieniem okresu II wojny światowej i zbrodni katyńskiej,</w:t>
      </w:r>
      <w:r w:rsidRPr="00320927">
        <w:rPr>
          <w:rFonts w:ascii="Times New Roman" w:hAnsi="Times New Roman" w:cs="Times New Roman"/>
          <w:color w:val="333333"/>
        </w:rPr>
        <w:t xml:space="preserve"> </w:t>
      </w:r>
      <w:r w:rsidRPr="00320927">
        <w:rPr>
          <w:rFonts w:ascii="Times New Roman" w:hAnsi="Times New Roman" w:cs="Times New Roman"/>
        </w:rPr>
        <w:t xml:space="preserve">a </w:t>
      </w:r>
      <w:bookmarkStart w:id="0" w:name="_GoBack"/>
      <w:bookmarkEnd w:id="0"/>
      <w:r w:rsidRPr="00320927">
        <w:rPr>
          <w:rFonts w:ascii="Times New Roman" w:hAnsi="Times New Roman" w:cs="Times New Roman"/>
        </w:rPr>
        <w:t>zwłaszcza:</w:t>
      </w:r>
    </w:p>
    <w:p w14:paraId="1732CE99" w14:textId="77777777" w:rsidR="00AC5578" w:rsidRPr="00320927" w:rsidRDefault="00AC5578" w:rsidP="00F131FE">
      <w:pPr>
        <w:pStyle w:val="Standard"/>
        <w:numPr>
          <w:ilvl w:val="0"/>
          <w:numId w:val="13"/>
        </w:numPr>
        <w:spacing w:after="0" w:line="276" w:lineRule="auto"/>
        <w:ind w:left="1134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Polityczna sytuacja Polski w 1939 roku;</w:t>
      </w:r>
    </w:p>
    <w:p w14:paraId="132C91CF" w14:textId="77777777" w:rsidR="00AC5578" w:rsidRPr="00320927" w:rsidRDefault="00AC5578" w:rsidP="00F131FE">
      <w:pPr>
        <w:pStyle w:val="Standard"/>
        <w:numPr>
          <w:ilvl w:val="0"/>
          <w:numId w:val="14"/>
        </w:numPr>
        <w:spacing w:after="0" w:line="276" w:lineRule="auto"/>
        <w:ind w:left="1134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Agresja Związku Radzieckiego na Polskę 17 września 1939 roku;</w:t>
      </w:r>
    </w:p>
    <w:p w14:paraId="2FE27DF4" w14:textId="77777777" w:rsidR="00AC5578" w:rsidRPr="00320927" w:rsidRDefault="00AC5578" w:rsidP="00F131FE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Represje wobec ludności polskiej na ziemiach pod okupacją sowiecką;</w:t>
      </w:r>
    </w:p>
    <w:p w14:paraId="1F06C59F" w14:textId="77777777" w:rsidR="00AC5578" w:rsidRPr="00320927" w:rsidRDefault="00AC5578" w:rsidP="00F131FE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Los polskich jeńców wojennych. Miejsca kaźni i męczeństwa;</w:t>
      </w:r>
    </w:p>
    <w:p w14:paraId="61D81F47" w14:textId="77777777" w:rsidR="00AC5578" w:rsidRPr="00320927" w:rsidRDefault="00AC5578" w:rsidP="00F131FE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Rola Rządu Londyńskiego w utworzeniu Armii Andersa;</w:t>
      </w:r>
    </w:p>
    <w:p w14:paraId="3B34E1AD" w14:textId="77777777" w:rsidR="00AC5578" w:rsidRPr="00320927" w:rsidRDefault="00AC5578" w:rsidP="00F131FE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Konsekwencje wykluczenia Polski z konferencji w Teheranie, Jałcie i Poczdamie;</w:t>
      </w:r>
    </w:p>
    <w:p w14:paraId="76C27F7D" w14:textId="77777777" w:rsidR="00AC5578" w:rsidRPr="00320927" w:rsidRDefault="00AC5578" w:rsidP="00F131FE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Represje wobec ludności polskiej na ziemiach polskich i radzieckich do 1956 roku, np. proces szesnastu;</w:t>
      </w:r>
    </w:p>
    <w:p w14:paraId="1EA1CFDB" w14:textId="77777777" w:rsidR="00AC5578" w:rsidRPr="00320927" w:rsidRDefault="00AC5578" w:rsidP="00F131FE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Kłamstwo katyńskie.</w:t>
      </w:r>
    </w:p>
    <w:p w14:paraId="40AFB856" w14:textId="77777777" w:rsidR="00AC5578" w:rsidRPr="00320927" w:rsidRDefault="00AC5578" w:rsidP="00F131FE">
      <w:pPr>
        <w:pStyle w:val="Standard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Konkurs składa się z dwóch etapów.</w:t>
      </w:r>
    </w:p>
    <w:p w14:paraId="303F826D" w14:textId="77777777" w:rsidR="00AC5578" w:rsidRPr="00320927" w:rsidRDefault="00AC5578" w:rsidP="00F131FE">
      <w:pPr>
        <w:pStyle w:val="Standard"/>
        <w:tabs>
          <w:tab w:val="left" w:pos="144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F7B5882" w14:textId="77777777" w:rsidR="00AC5578" w:rsidRPr="00320927" w:rsidRDefault="00AC5578" w:rsidP="00F131FE">
      <w:pPr>
        <w:pStyle w:val="Standard"/>
        <w:tabs>
          <w:tab w:val="left" w:pos="2160"/>
          <w:tab w:val="left" w:pos="25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/>
        </w:rPr>
        <w:t>Etap</w:t>
      </w:r>
      <w:r w:rsidRPr="00320927">
        <w:rPr>
          <w:rFonts w:ascii="Times New Roman" w:hAnsi="Times New Roman" w:cs="Times New Roman"/>
        </w:rPr>
        <w:t xml:space="preserve"> </w:t>
      </w:r>
      <w:r w:rsidRPr="00320927">
        <w:rPr>
          <w:rFonts w:ascii="Times New Roman" w:hAnsi="Times New Roman" w:cs="Times New Roman"/>
          <w:b/>
        </w:rPr>
        <w:t>I</w:t>
      </w:r>
    </w:p>
    <w:p w14:paraId="09FF1C97" w14:textId="77777777" w:rsidR="00AC5578" w:rsidRPr="00320927" w:rsidRDefault="00AC5578" w:rsidP="00F131FE">
      <w:pPr>
        <w:pStyle w:val="Standard"/>
        <w:tabs>
          <w:tab w:val="left" w:pos="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Odbywa się w XLVII Liceum Ogólnokształcącym im. Stanisława Wyspiańskiego w Warszawie przy ul. Międzyborskiej 64/70 i ma charakter</w:t>
      </w:r>
      <w:r w:rsidRPr="00320927">
        <w:rPr>
          <w:rFonts w:ascii="Times New Roman" w:hAnsi="Times New Roman" w:cs="Times New Roman"/>
          <w:b/>
        </w:rPr>
        <w:t xml:space="preserve"> gry przestrzennej </w:t>
      </w:r>
      <w:r w:rsidRPr="00320927">
        <w:rPr>
          <w:rFonts w:ascii="Times New Roman" w:hAnsi="Times New Roman" w:cs="Times New Roman"/>
        </w:rPr>
        <w:t>sprawdzającej wiedzę z zakresu podanego w pkt. 4 regulaminu i umiejętności zdobywania i przetwarzania informacji pochodzących z różnych źródeł, m.in. z Internetu.</w:t>
      </w:r>
      <w:r w:rsidRPr="00320927">
        <w:rPr>
          <w:rFonts w:ascii="Times New Roman" w:hAnsi="Times New Roman" w:cs="Times New Roman"/>
          <w:b/>
        </w:rPr>
        <w:t xml:space="preserve"> </w:t>
      </w:r>
      <w:r w:rsidRPr="00320927">
        <w:rPr>
          <w:rFonts w:ascii="Times New Roman" w:hAnsi="Times New Roman" w:cs="Times New Roman"/>
        </w:rPr>
        <w:t xml:space="preserve">Szkoły wystawiają dowolną liczbę </w:t>
      </w:r>
      <w:r w:rsidRPr="00320927">
        <w:rPr>
          <w:rFonts w:ascii="Times New Roman" w:hAnsi="Times New Roman" w:cs="Times New Roman"/>
          <w:b/>
          <w:bCs/>
        </w:rPr>
        <w:t>dwuosobowych drużyn</w:t>
      </w:r>
      <w:r w:rsidRPr="00320927">
        <w:rPr>
          <w:rFonts w:ascii="Times New Roman" w:hAnsi="Times New Roman" w:cs="Times New Roman"/>
        </w:rPr>
        <w:t>, które w czasie 2 godzin zmierzą się z różnego rodzaju zadaniami. Część z tych zadań będzie miała formę quizu, który zespoły będą rozwiązywały za pomocą własnych telefonów komórkowych bądź tabletów. Pozostałe zadania będą miały formę gry przestrzennej.</w:t>
      </w:r>
    </w:p>
    <w:p w14:paraId="1AF88A86" w14:textId="77777777" w:rsidR="00AC5578" w:rsidRPr="00320927" w:rsidRDefault="00AC5578" w:rsidP="00F131FE">
      <w:pPr>
        <w:pStyle w:val="Standard"/>
        <w:tabs>
          <w:tab w:val="left" w:pos="1440"/>
          <w:tab w:val="left" w:pos="180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W</w:t>
      </w:r>
      <w:r w:rsidRPr="00320927">
        <w:rPr>
          <w:rFonts w:ascii="Times New Roman" w:hAnsi="Times New Roman" w:cs="Times New Roman"/>
          <w:b/>
        </w:rPr>
        <w:t xml:space="preserve"> </w:t>
      </w:r>
      <w:r w:rsidRPr="00320927">
        <w:rPr>
          <w:rFonts w:ascii="Times New Roman" w:hAnsi="Times New Roman" w:cs="Times New Roman"/>
        </w:rPr>
        <w:t xml:space="preserve">przypadku pojawienia się różnego rodzaju ograniczeń związanych z pandemią gra przestrzenna przybierze formę </w:t>
      </w:r>
      <w:r w:rsidRPr="00320927">
        <w:rPr>
          <w:rFonts w:ascii="Times New Roman" w:hAnsi="Times New Roman" w:cs="Times New Roman"/>
          <w:color w:val="000000" w:themeColor="text1"/>
        </w:rPr>
        <w:t xml:space="preserve">testu z wiedzy </w:t>
      </w:r>
      <w:r w:rsidRPr="00320927">
        <w:rPr>
          <w:rFonts w:ascii="Times New Roman" w:hAnsi="Times New Roman" w:cs="Times New Roman"/>
        </w:rPr>
        <w:t>przeprowadzonego online zgodnie z kalendarium konkursu.</w:t>
      </w:r>
    </w:p>
    <w:p w14:paraId="4BE6FCF6" w14:textId="77777777" w:rsidR="00AC5578" w:rsidRPr="00320927" w:rsidRDefault="00AC5578" w:rsidP="00F131FE">
      <w:pPr>
        <w:pStyle w:val="Standard"/>
        <w:tabs>
          <w:tab w:val="left" w:pos="2160"/>
          <w:tab w:val="left" w:pos="25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778351BD" w14:textId="77777777" w:rsidR="00AC5578" w:rsidRPr="00320927" w:rsidRDefault="00AC5578" w:rsidP="00F131FE">
      <w:pPr>
        <w:pStyle w:val="Standard"/>
        <w:tabs>
          <w:tab w:val="left" w:pos="2160"/>
          <w:tab w:val="left" w:pos="2520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/>
        </w:rPr>
        <w:t>Etap II</w:t>
      </w:r>
    </w:p>
    <w:p w14:paraId="03E3C0D7" w14:textId="77777777" w:rsidR="00AC5578" w:rsidRPr="00320927" w:rsidRDefault="00AC5578" w:rsidP="00F131FE">
      <w:pPr>
        <w:pStyle w:val="Standard"/>
        <w:tabs>
          <w:tab w:val="left" w:pos="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Tematem przewodnim XVIII edycji konkursu jest </w:t>
      </w:r>
      <w:r w:rsidRPr="00320927">
        <w:rPr>
          <w:rFonts w:ascii="Times New Roman" w:hAnsi="Times New Roman" w:cs="Times New Roman"/>
          <w:b/>
        </w:rPr>
        <w:t xml:space="preserve">„Jeden dzień z życia zawodowego wybranej ofiary zbrodni katyńskiej”. </w:t>
      </w:r>
      <w:r w:rsidRPr="00320927">
        <w:rPr>
          <w:rFonts w:ascii="Times New Roman" w:hAnsi="Times New Roman" w:cs="Times New Roman"/>
        </w:rPr>
        <w:t>II etap polega na</w:t>
      </w:r>
      <w:r w:rsidRPr="00320927">
        <w:rPr>
          <w:rFonts w:ascii="Times New Roman" w:hAnsi="Times New Roman" w:cs="Times New Roman"/>
          <w:b/>
        </w:rPr>
        <w:t xml:space="preserve"> stworzeniu pracy literacko-graficznej – rozkładówki gazety </w:t>
      </w:r>
      <w:r w:rsidRPr="00320927">
        <w:rPr>
          <w:rFonts w:ascii="Times New Roman" w:hAnsi="Times New Roman" w:cs="Times New Roman"/>
        </w:rPr>
        <w:t>związanej z tematem przewodnim konkursu.</w:t>
      </w:r>
    </w:p>
    <w:p w14:paraId="16D4BDE7" w14:textId="77777777" w:rsidR="005D1907" w:rsidRDefault="005D1907" w:rsidP="00F131FE">
      <w:pPr>
        <w:pStyle w:val="Standard"/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14:paraId="018BB58F" w14:textId="6D7E06B8" w:rsidR="00AC5578" w:rsidRPr="00320927" w:rsidRDefault="00AC5578" w:rsidP="00F131FE">
      <w:pPr>
        <w:pStyle w:val="Standard"/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  <w:u w:val="single"/>
        </w:rPr>
        <w:t>Wymogi formalne pracy:</w:t>
      </w:r>
    </w:p>
    <w:p w14:paraId="67C0CCEB" w14:textId="0027CB5B" w:rsidR="00AC5578" w:rsidRPr="00320927" w:rsidRDefault="00AC5578" w:rsidP="00F131FE">
      <w:pPr>
        <w:pStyle w:val="Standard"/>
        <w:numPr>
          <w:ilvl w:val="0"/>
          <w:numId w:val="1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 xml:space="preserve">praca ma być </w:t>
      </w:r>
      <w:r w:rsidRPr="00DF2EF1">
        <w:rPr>
          <w:rFonts w:ascii="Times New Roman" w:hAnsi="Times New Roman" w:cs="Times New Roman"/>
          <w:b/>
          <w:color w:val="000000" w:themeColor="text1"/>
        </w:rPr>
        <w:t>artykułem prasowy</w:t>
      </w:r>
      <w:r w:rsidRPr="00320927">
        <w:rPr>
          <w:rFonts w:ascii="Times New Roman" w:hAnsi="Times New Roman" w:cs="Times New Roman"/>
          <w:color w:val="000000" w:themeColor="text1"/>
        </w:rPr>
        <w:t>m ilustrowanym zdjęciami archiwalnymi z epoki (sprzed</w:t>
      </w:r>
      <w:r w:rsidR="00554EB7" w:rsidRPr="00320927">
        <w:rPr>
          <w:rFonts w:ascii="Times New Roman" w:hAnsi="Times New Roman" w:cs="Times New Roman"/>
          <w:color w:val="000000" w:themeColor="text1"/>
        </w:rPr>
        <w:t> </w:t>
      </w:r>
      <w:r w:rsidRPr="00320927">
        <w:rPr>
          <w:rFonts w:ascii="Times New Roman" w:hAnsi="Times New Roman" w:cs="Times New Roman"/>
          <w:color w:val="000000" w:themeColor="text1"/>
        </w:rPr>
        <w:t>1939 r.);</w:t>
      </w:r>
    </w:p>
    <w:p w14:paraId="7580543D" w14:textId="77777777" w:rsidR="006F64D4" w:rsidRDefault="00AC5578" w:rsidP="006F64D4">
      <w:pPr>
        <w:pStyle w:val="Standard"/>
        <w:numPr>
          <w:ilvl w:val="0"/>
          <w:numId w:val="1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 xml:space="preserve">artykuł ma mieć </w:t>
      </w:r>
      <w:r w:rsidRPr="00DF2EF1">
        <w:rPr>
          <w:rFonts w:ascii="Times New Roman" w:hAnsi="Times New Roman" w:cs="Times New Roman"/>
          <w:b/>
          <w:color w:val="000000" w:themeColor="text1"/>
        </w:rPr>
        <w:t>formę rozkładówki gazety</w:t>
      </w:r>
      <w:r w:rsidRPr="00320927">
        <w:rPr>
          <w:rFonts w:ascii="Times New Roman" w:hAnsi="Times New Roman" w:cs="Times New Roman"/>
          <w:color w:val="000000" w:themeColor="text1"/>
        </w:rPr>
        <w:t xml:space="preserve"> (dwóch złączonych kart A3</w:t>
      </w:r>
      <w:r w:rsidR="00DF2EF1">
        <w:rPr>
          <w:rFonts w:ascii="Times New Roman" w:hAnsi="Times New Roman" w:cs="Times New Roman"/>
          <w:color w:val="000000" w:themeColor="text1"/>
        </w:rPr>
        <w:t xml:space="preserve"> zadrukowanych po wewnętrznej stronie</w:t>
      </w:r>
      <w:r w:rsidRPr="00320927">
        <w:rPr>
          <w:rFonts w:ascii="Times New Roman" w:hAnsi="Times New Roman" w:cs="Times New Roman"/>
          <w:color w:val="000000" w:themeColor="text1"/>
        </w:rPr>
        <w:t xml:space="preserve">), </w:t>
      </w:r>
    </w:p>
    <w:p w14:paraId="22D3224D" w14:textId="18E71E41" w:rsidR="00AC5578" w:rsidRPr="006F64D4" w:rsidRDefault="00AC5578" w:rsidP="006F64D4">
      <w:pPr>
        <w:pStyle w:val="Standard"/>
        <w:spacing w:after="0" w:line="276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6F64D4">
        <w:rPr>
          <w:rFonts w:ascii="Times New Roman" w:hAnsi="Times New Roman" w:cs="Times New Roman"/>
          <w:color w:val="000000" w:themeColor="text1"/>
        </w:rPr>
        <w:t>patrz: https://pl.wikipedia.org/wiki/Rozk%C5%82ad%C3%B3wka;</w:t>
      </w:r>
    </w:p>
    <w:p w14:paraId="18D7B1C0" w14:textId="77777777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 xml:space="preserve">opisana historia ma dotyczyć </w:t>
      </w:r>
      <w:r w:rsidRPr="00DF2EF1">
        <w:rPr>
          <w:rFonts w:ascii="Times New Roman" w:hAnsi="Times New Roman" w:cs="Times New Roman"/>
          <w:b/>
          <w:color w:val="000000" w:themeColor="text1"/>
        </w:rPr>
        <w:t xml:space="preserve">jednej wybranej osoby </w:t>
      </w:r>
      <w:r w:rsidRPr="00320927">
        <w:rPr>
          <w:rFonts w:ascii="Times New Roman" w:hAnsi="Times New Roman" w:cs="Times New Roman"/>
          <w:color w:val="000000" w:themeColor="text1"/>
        </w:rPr>
        <w:t>spośród ofiar zbrodni katyńskiej;</w:t>
      </w:r>
    </w:p>
    <w:p w14:paraId="25CADB0F" w14:textId="2866A825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>opisane wydarzenia mogą być fikcyjne, ale miejsca i osoby muszą być rzeczywiste (postaci żyjące w tamtym okresie</w:t>
      </w:r>
      <w:r w:rsidR="00554EB7" w:rsidRPr="00320927">
        <w:rPr>
          <w:rFonts w:ascii="Times New Roman" w:hAnsi="Times New Roman" w:cs="Times New Roman"/>
          <w:color w:val="000000" w:themeColor="text1"/>
        </w:rPr>
        <w:t>, autentyczne miejsca/miejscowości, budynki itp.</w:t>
      </w:r>
      <w:r w:rsidRPr="00320927">
        <w:rPr>
          <w:rFonts w:ascii="Times New Roman" w:hAnsi="Times New Roman" w:cs="Times New Roman"/>
          <w:color w:val="000000" w:themeColor="text1"/>
        </w:rPr>
        <w:t>);</w:t>
      </w:r>
    </w:p>
    <w:p w14:paraId="72428CC9" w14:textId="77777777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 xml:space="preserve">artykuł ma być </w:t>
      </w:r>
      <w:r w:rsidRPr="00DF2EF1">
        <w:rPr>
          <w:rFonts w:ascii="Times New Roman" w:hAnsi="Times New Roman" w:cs="Times New Roman"/>
          <w:b/>
          <w:color w:val="000000" w:themeColor="text1"/>
        </w:rPr>
        <w:t>związany z życiem zawodowym głównego bohatera</w:t>
      </w:r>
      <w:r w:rsidRPr="00320927">
        <w:rPr>
          <w:rFonts w:ascii="Times New Roman" w:hAnsi="Times New Roman" w:cs="Times New Roman"/>
          <w:color w:val="000000" w:themeColor="text1"/>
        </w:rPr>
        <w:t>;</w:t>
      </w:r>
    </w:p>
    <w:p w14:paraId="7E200004" w14:textId="2BB815D6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 xml:space="preserve">zamieszczone </w:t>
      </w:r>
      <w:r w:rsidRPr="00DF2EF1">
        <w:rPr>
          <w:rFonts w:ascii="Times New Roman" w:hAnsi="Times New Roman" w:cs="Times New Roman"/>
          <w:b/>
          <w:color w:val="000000" w:themeColor="text1"/>
        </w:rPr>
        <w:t>zdjęcia archiwalne</w:t>
      </w:r>
      <w:r w:rsidRPr="00320927">
        <w:rPr>
          <w:rFonts w:ascii="Times New Roman" w:hAnsi="Times New Roman" w:cs="Times New Roman"/>
          <w:color w:val="000000" w:themeColor="text1"/>
        </w:rPr>
        <w:t xml:space="preserve"> </w:t>
      </w:r>
      <w:r w:rsidR="00DF2EF1" w:rsidRPr="00DF2EF1">
        <w:rPr>
          <w:rFonts w:ascii="Times New Roman" w:hAnsi="Times New Roman" w:cs="Times New Roman"/>
          <w:b/>
          <w:color w:val="000000" w:themeColor="text1"/>
        </w:rPr>
        <w:t>z epoki</w:t>
      </w:r>
      <w:r w:rsidR="00DF2EF1">
        <w:rPr>
          <w:rFonts w:ascii="Times New Roman" w:hAnsi="Times New Roman" w:cs="Times New Roman"/>
          <w:color w:val="000000" w:themeColor="text1"/>
        </w:rPr>
        <w:t xml:space="preserve"> </w:t>
      </w:r>
      <w:r w:rsidRPr="00320927">
        <w:rPr>
          <w:rFonts w:ascii="Times New Roman" w:hAnsi="Times New Roman" w:cs="Times New Roman"/>
          <w:color w:val="000000" w:themeColor="text1"/>
        </w:rPr>
        <w:t>muszą być podpisane (miejsce/</w:t>
      </w:r>
      <w:r w:rsidR="006F64D4">
        <w:rPr>
          <w:rFonts w:ascii="Times New Roman" w:hAnsi="Times New Roman" w:cs="Times New Roman"/>
          <w:color w:val="000000" w:themeColor="text1"/>
        </w:rPr>
        <w:t xml:space="preserve"> </w:t>
      </w:r>
      <w:r w:rsidRPr="00320927">
        <w:rPr>
          <w:rFonts w:ascii="Times New Roman" w:hAnsi="Times New Roman" w:cs="Times New Roman"/>
          <w:color w:val="000000" w:themeColor="text1"/>
        </w:rPr>
        <w:t>data/</w:t>
      </w:r>
      <w:r w:rsidR="006F64D4">
        <w:rPr>
          <w:rFonts w:ascii="Times New Roman" w:hAnsi="Times New Roman" w:cs="Times New Roman"/>
          <w:color w:val="000000" w:themeColor="text1"/>
        </w:rPr>
        <w:t xml:space="preserve"> </w:t>
      </w:r>
      <w:r w:rsidRPr="00320927">
        <w:rPr>
          <w:rFonts w:ascii="Times New Roman" w:hAnsi="Times New Roman" w:cs="Times New Roman"/>
          <w:color w:val="000000" w:themeColor="text1"/>
        </w:rPr>
        <w:t>osoby/</w:t>
      </w:r>
      <w:r w:rsidR="006F64D4">
        <w:rPr>
          <w:rFonts w:ascii="Times New Roman" w:hAnsi="Times New Roman" w:cs="Times New Roman"/>
          <w:color w:val="000000" w:themeColor="text1"/>
        </w:rPr>
        <w:t xml:space="preserve"> </w:t>
      </w:r>
      <w:r w:rsidRPr="00320927">
        <w:rPr>
          <w:rFonts w:ascii="Times New Roman" w:hAnsi="Times New Roman" w:cs="Times New Roman"/>
          <w:color w:val="000000" w:themeColor="text1"/>
        </w:rPr>
        <w:t>wydarzenie);</w:t>
      </w:r>
    </w:p>
    <w:p w14:paraId="2CAD832E" w14:textId="531FFE18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>liczba zdjęć - 3;</w:t>
      </w:r>
    </w:p>
    <w:p w14:paraId="178E3A94" w14:textId="77777777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>zdjęcia nie mogą przekroczyć 30% powierzchni rozkładówki;</w:t>
      </w:r>
    </w:p>
    <w:p w14:paraId="466A0274" w14:textId="77777777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 xml:space="preserve">artykułowi należy nadać </w:t>
      </w:r>
      <w:r w:rsidRPr="00D0798F">
        <w:rPr>
          <w:rFonts w:ascii="Times New Roman" w:hAnsi="Times New Roman" w:cs="Times New Roman"/>
          <w:b/>
          <w:color w:val="000000" w:themeColor="text1"/>
        </w:rPr>
        <w:t xml:space="preserve">tytuł </w:t>
      </w:r>
      <w:r w:rsidRPr="00320927">
        <w:rPr>
          <w:rFonts w:ascii="Times New Roman" w:hAnsi="Times New Roman" w:cs="Times New Roman"/>
          <w:color w:val="000000" w:themeColor="text1"/>
        </w:rPr>
        <w:t>- inny niż temat przewodni konkursu;</w:t>
      </w:r>
    </w:p>
    <w:p w14:paraId="6BECE8F1" w14:textId="45198FCD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D0798F">
        <w:rPr>
          <w:rFonts w:ascii="Times New Roman" w:hAnsi="Times New Roman" w:cs="Times New Roman"/>
          <w:b/>
          <w:color w:val="000000" w:themeColor="text1"/>
        </w:rPr>
        <w:t>w nagłówku</w:t>
      </w:r>
      <w:r w:rsidRPr="00320927">
        <w:rPr>
          <w:rFonts w:ascii="Times New Roman" w:hAnsi="Times New Roman" w:cs="Times New Roman"/>
          <w:color w:val="000000" w:themeColor="text1"/>
        </w:rPr>
        <w:t xml:space="preserve"> na pierwszej z dwóch stron </w:t>
      </w:r>
      <w:r w:rsidR="00554EB7" w:rsidRPr="00320927">
        <w:rPr>
          <w:rFonts w:ascii="Times New Roman" w:hAnsi="Times New Roman" w:cs="Times New Roman"/>
          <w:color w:val="000000" w:themeColor="text1"/>
        </w:rPr>
        <w:t>rozkładówki</w:t>
      </w:r>
      <w:r w:rsidRPr="00320927">
        <w:rPr>
          <w:rFonts w:ascii="Times New Roman" w:hAnsi="Times New Roman" w:cs="Times New Roman"/>
          <w:color w:val="000000" w:themeColor="text1"/>
        </w:rPr>
        <w:t xml:space="preserve"> należy umieścić </w:t>
      </w:r>
      <w:r w:rsidRPr="00D0798F">
        <w:rPr>
          <w:rFonts w:ascii="Times New Roman" w:hAnsi="Times New Roman" w:cs="Times New Roman"/>
          <w:b/>
          <w:color w:val="000000" w:themeColor="text1"/>
        </w:rPr>
        <w:t>nazwę gazety</w:t>
      </w:r>
      <w:r w:rsidRPr="00320927">
        <w:rPr>
          <w:rFonts w:ascii="Times New Roman" w:hAnsi="Times New Roman" w:cs="Times New Roman"/>
          <w:color w:val="000000" w:themeColor="text1"/>
        </w:rPr>
        <w:t>, z</w:t>
      </w:r>
      <w:r w:rsidR="00E32981">
        <w:rPr>
          <w:rFonts w:ascii="Times New Roman" w:hAnsi="Times New Roman" w:cs="Times New Roman"/>
          <w:color w:val="000000" w:themeColor="text1"/>
        </w:rPr>
        <w:t> </w:t>
      </w:r>
      <w:r w:rsidRPr="00320927">
        <w:rPr>
          <w:rFonts w:ascii="Times New Roman" w:hAnsi="Times New Roman" w:cs="Times New Roman"/>
          <w:color w:val="000000" w:themeColor="text1"/>
        </w:rPr>
        <w:t>której mógłby pochodzić artykuł, a która rzeczywiście była wydawana przed 1 września 1939 r.</w:t>
      </w:r>
      <w:r w:rsidR="000E285B">
        <w:rPr>
          <w:rFonts w:ascii="Times New Roman" w:hAnsi="Times New Roman" w:cs="Times New Roman"/>
          <w:color w:val="000000" w:themeColor="text1"/>
        </w:rPr>
        <w:t>, oraz numer i datę wydania;</w:t>
      </w:r>
    </w:p>
    <w:p w14:paraId="7AB1465B" w14:textId="073EEF56" w:rsidR="00AC5578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 xml:space="preserve">format pracy </w:t>
      </w:r>
      <w:r w:rsidR="00025B5A">
        <w:rPr>
          <w:rFonts w:ascii="Times New Roman" w:hAnsi="Times New Roman" w:cs="Times New Roman"/>
          <w:color w:val="000000" w:themeColor="text1"/>
        </w:rPr>
        <w:t>2</w:t>
      </w:r>
      <w:r w:rsidR="00D0798F">
        <w:rPr>
          <w:rFonts w:ascii="Times New Roman" w:hAnsi="Times New Roman" w:cs="Times New Roman"/>
          <w:color w:val="000000" w:themeColor="text1"/>
        </w:rPr>
        <w:t xml:space="preserve"> </w:t>
      </w:r>
      <w:r w:rsidR="00025B5A">
        <w:rPr>
          <w:rFonts w:ascii="Times New Roman" w:hAnsi="Times New Roman" w:cs="Times New Roman"/>
          <w:color w:val="000000" w:themeColor="text1"/>
        </w:rPr>
        <w:t>x</w:t>
      </w:r>
      <w:r w:rsidR="00D0798F">
        <w:rPr>
          <w:rFonts w:ascii="Times New Roman" w:hAnsi="Times New Roman" w:cs="Times New Roman"/>
          <w:color w:val="000000" w:themeColor="text1"/>
        </w:rPr>
        <w:t xml:space="preserve"> </w:t>
      </w:r>
      <w:r w:rsidRPr="00320927">
        <w:rPr>
          <w:rFonts w:ascii="Times New Roman" w:hAnsi="Times New Roman" w:cs="Times New Roman"/>
          <w:color w:val="000000" w:themeColor="text1"/>
        </w:rPr>
        <w:t>A3</w:t>
      </w:r>
      <w:r w:rsidR="00025B5A">
        <w:rPr>
          <w:rFonts w:ascii="Times New Roman" w:hAnsi="Times New Roman" w:cs="Times New Roman"/>
          <w:color w:val="000000" w:themeColor="text1"/>
        </w:rPr>
        <w:t xml:space="preserve"> (obie karty w rozmiarze A3)</w:t>
      </w:r>
      <w:r w:rsidRPr="00320927">
        <w:rPr>
          <w:rFonts w:ascii="Times New Roman" w:hAnsi="Times New Roman" w:cs="Times New Roman"/>
          <w:color w:val="000000" w:themeColor="text1"/>
        </w:rPr>
        <w:t>, czcionka tekstu: Times New Roman</w:t>
      </w:r>
      <w:r w:rsidR="00E32981">
        <w:rPr>
          <w:rFonts w:ascii="Times New Roman" w:hAnsi="Times New Roman" w:cs="Times New Roman"/>
          <w:color w:val="000000" w:themeColor="text1"/>
        </w:rPr>
        <w:t xml:space="preserve"> 12</w:t>
      </w:r>
      <w:r w:rsidRPr="00320927">
        <w:rPr>
          <w:rFonts w:ascii="Times New Roman" w:hAnsi="Times New Roman" w:cs="Times New Roman"/>
          <w:color w:val="000000" w:themeColor="text1"/>
        </w:rPr>
        <w:t>, interlinia 1,5;</w:t>
      </w:r>
    </w:p>
    <w:p w14:paraId="2C93A979" w14:textId="7A759CAA" w:rsidR="00025B5A" w:rsidRPr="00320927" w:rsidRDefault="00025B5A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wertykalny układ tekstu z podziałem na kolumny</w:t>
      </w:r>
      <w:r w:rsidR="00DF2EF1">
        <w:rPr>
          <w:rFonts w:ascii="Times New Roman" w:hAnsi="Times New Roman" w:cs="Times New Roman"/>
          <w:color w:val="000000" w:themeColor="text1"/>
        </w:rPr>
        <w:t>;</w:t>
      </w:r>
    </w:p>
    <w:p w14:paraId="7DE504F8" w14:textId="77777777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>praca ma być wydrukowana;</w:t>
      </w:r>
    </w:p>
    <w:p w14:paraId="55FC9E4C" w14:textId="4C57020C" w:rsidR="00AC5578" w:rsidRPr="00320927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 xml:space="preserve">w przypadku wykorzystania ilustracji innych niż własne należy podać źródło ich pochodzenia (linki do stron internetowych, </w:t>
      </w:r>
      <w:r w:rsidRPr="00DF2EF1">
        <w:rPr>
          <w:rFonts w:ascii="Times New Roman" w:hAnsi="Times New Roman" w:cs="Times New Roman"/>
          <w:b/>
          <w:color w:val="000000" w:themeColor="text1"/>
        </w:rPr>
        <w:t>bibliografię</w:t>
      </w:r>
      <w:r w:rsidRPr="00320927">
        <w:rPr>
          <w:rFonts w:ascii="Times New Roman" w:hAnsi="Times New Roman" w:cs="Times New Roman"/>
          <w:color w:val="000000" w:themeColor="text1"/>
        </w:rPr>
        <w:t>) na</w:t>
      </w:r>
      <w:r w:rsidR="00554EB7" w:rsidRPr="00320927">
        <w:rPr>
          <w:rFonts w:ascii="Times New Roman" w:hAnsi="Times New Roman" w:cs="Times New Roman"/>
          <w:color w:val="000000" w:themeColor="text1"/>
        </w:rPr>
        <w:t xml:space="preserve"> odwrocie pracy lub na</w:t>
      </w:r>
      <w:r w:rsidR="00E32981">
        <w:rPr>
          <w:rFonts w:ascii="Times New Roman" w:hAnsi="Times New Roman" w:cs="Times New Roman"/>
          <w:color w:val="000000" w:themeColor="text1"/>
        </w:rPr>
        <w:t> </w:t>
      </w:r>
      <w:r w:rsidR="00554EB7" w:rsidRPr="00320927">
        <w:rPr>
          <w:rFonts w:ascii="Times New Roman" w:hAnsi="Times New Roman" w:cs="Times New Roman"/>
          <w:color w:val="000000" w:themeColor="text1"/>
        </w:rPr>
        <w:t>oddzielnej (PODPISANEJ) kartce dołączonej do pracy</w:t>
      </w:r>
      <w:r w:rsidRPr="00320927">
        <w:rPr>
          <w:rFonts w:ascii="Times New Roman" w:hAnsi="Times New Roman" w:cs="Times New Roman"/>
          <w:color w:val="000000" w:themeColor="text1"/>
        </w:rPr>
        <w:t>;</w:t>
      </w:r>
    </w:p>
    <w:p w14:paraId="57519B5B" w14:textId="4850C521" w:rsidR="00AC5578" w:rsidRPr="00DF2EF1" w:rsidRDefault="00AC5578" w:rsidP="00F131FE">
      <w:pPr>
        <w:pStyle w:val="Standard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F2EF1">
        <w:rPr>
          <w:rFonts w:ascii="Times New Roman" w:hAnsi="Times New Roman" w:cs="Times New Roman"/>
          <w:b/>
          <w:color w:val="000000" w:themeColor="text1"/>
        </w:rPr>
        <w:t>pracę należy dostarczyć do sekretariatu XLVII LO im. Stanisława Wyspiańskiego w</w:t>
      </w:r>
      <w:r w:rsidR="00E32981" w:rsidRPr="00DF2EF1">
        <w:rPr>
          <w:rFonts w:ascii="Times New Roman" w:hAnsi="Times New Roman" w:cs="Times New Roman"/>
          <w:b/>
          <w:color w:val="000000" w:themeColor="text1"/>
        </w:rPr>
        <w:t> </w:t>
      </w:r>
      <w:r w:rsidRPr="00DF2EF1">
        <w:rPr>
          <w:rFonts w:ascii="Times New Roman" w:hAnsi="Times New Roman" w:cs="Times New Roman"/>
          <w:b/>
          <w:color w:val="000000" w:themeColor="text1"/>
        </w:rPr>
        <w:t>podpisanej teczce (pieczątka szkoły, imię i nazwisko uczestników konkursu, imię i nazwisko opiekuna zespołu).</w:t>
      </w:r>
    </w:p>
    <w:p w14:paraId="70C1D26A" w14:textId="77777777" w:rsidR="00AC5578" w:rsidRPr="00F131FE" w:rsidRDefault="00AC5578" w:rsidP="00F131FE">
      <w:pPr>
        <w:pStyle w:val="Standard"/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2CD86B4B" w14:textId="77777777" w:rsidR="00F131FE" w:rsidRPr="00F131FE" w:rsidRDefault="00AC5578" w:rsidP="00F131FE">
      <w:pPr>
        <w:pStyle w:val="Standard"/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131FE">
        <w:rPr>
          <w:rFonts w:ascii="Times New Roman" w:hAnsi="Times New Roman" w:cs="Times New Roman"/>
          <w:color w:val="000000" w:themeColor="text1"/>
          <w:u w:val="single"/>
        </w:rPr>
        <w:t>Kryteria oceny pracy:</w:t>
      </w:r>
    </w:p>
    <w:p w14:paraId="23F12C87" w14:textId="54F8E3DA" w:rsidR="00F131FE" w:rsidRPr="00F131FE" w:rsidRDefault="00F131FE" w:rsidP="00F131FE">
      <w:pPr>
        <w:pStyle w:val="Standard"/>
        <w:numPr>
          <w:ilvl w:val="0"/>
          <w:numId w:val="21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1FE">
        <w:rPr>
          <w:rFonts w:ascii="Times New Roman" w:hAnsi="Times New Roman" w:cs="Times New Roman"/>
          <w:color w:val="000000" w:themeColor="text1"/>
        </w:rPr>
        <w:t xml:space="preserve">zgodność z tematem </w:t>
      </w:r>
      <w:r w:rsidR="00DF2EF1">
        <w:rPr>
          <w:rFonts w:ascii="Times New Roman" w:hAnsi="Times New Roman" w:cs="Times New Roman"/>
          <w:color w:val="000000" w:themeColor="text1"/>
        </w:rPr>
        <w:t xml:space="preserve">- </w:t>
      </w:r>
      <w:r w:rsidRPr="00F131FE">
        <w:rPr>
          <w:rFonts w:ascii="Times New Roman" w:hAnsi="Times New Roman" w:cs="Times New Roman"/>
          <w:b/>
          <w:color w:val="000000" w:themeColor="text1"/>
        </w:rPr>
        <w:t>„Jeden dzień z życia zawodowego wybranej ofiary zbrodni katyńskiej”</w:t>
      </w:r>
      <w:r w:rsidR="00DF2EF1">
        <w:rPr>
          <w:rFonts w:ascii="Times New Roman" w:hAnsi="Times New Roman" w:cs="Times New Roman"/>
          <w:b/>
          <w:color w:val="000000" w:themeColor="text1"/>
        </w:rPr>
        <w:t>;</w:t>
      </w:r>
    </w:p>
    <w:p w14:paraId="58085C4B" w14:textId="7CB9501C" w:rsidR="00F131FE" w:rsidRDefault="00AC5578" w:rsidP="00F131FE">
      <w:pPr>
        <w:pStyle w:val="Standard"/>
        <w:numPr>
          <w:ilvl w:val="0"/>
          <w:numId w:val="21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131FE">
        <w:rPr>
          <w:rFonts w:ascii="Times New Roman" w:hAnsi="Times New Roman" w:cs="Times New Roman"/>
          <w:color w:val="000000" w:themeColor="text1"/>
        </w:rPr>
        <w:t xml:space="preserve">zgodność z gatunkiem – </w:t>
      </w:r>
      <w:r w:rsidR="00320927" w:rsidRPr="00D0798F">
        <w:rPr>
          <w:rFonts w:ascii="Times New Roman" w:hAnsi="Times New Roman" w:cs="Times New Roman"/>
          <w:bCs/>
          <w:color w:val="000000" w:themeColor="text1"/>
        </w:rPr>
        <w:t>rozkładówka prasowa</w:t>
      </w:r>
      <w:r w:rsidR="00DF2EF1" w:rsidRPr="00D0798F">
        <w:rPr>
          <w:rFonts w:ascii="Times New Roman" w:hAnsi="Times New Roman" w:cs="Times New Roman"/>
          <w:bCs/>
          <w:color w:val="000000" w:themeColor="text1"/>
        </w:rPr>
        <w:t>;</w:t>
      </w:r>
    </w:p>
    <w:p w14:paraId="61A0B04A" w14:textId="0CC5B127" w:rsidR="00F131FE" w:rsidRDefault="00F131FE" w:rsidP="00F131FE">
      <w:pPr>
        <w:pStyle w:val="Standard"/>
        <w:numPr>
          <w:ilvl w:val="0"/>
          <w:numId w:val="21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poprawność merytoryczna: </w:t>
      </w:r>
    </w:p>
    <w:p w14:paraId="17149C87" w14:textId="7AFD81A4" w:rsidR="00F131FE" w:rsidRDefault="00F131FE" w:rsidP="00F131FE">
      <w:pPr>
        <w:pStyle w:val="Standard"/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nazwa </w:t>
      </w:r>
      <w:r w:rsidR="00DF2EF1">
        <w:rPr>
          <w:rFonts w:ascii="Times New Roman" w:hAnsi="Times New Roman" w:cs="Times New Roman"/>
          <w:color w:val="000000" w:themeColor="text1"/>
        </w:rPr>
        <w:t xml:space="preserve">autentycznej </w:t>
      </w:r>
      <w:r>
        <w:rPr>
          <w:rFonts w:ascii="Times New Roman" w:hAnsi="Times New Roman" w:cs="Times New Roman"/>
          <w:color w:val="000000" w:themeColor="text1"/>
        </w:rPr>
        <w:t>gazety z epoki</w:t>
      </w:r>
      <w:r w:rsidR="00DF2EF1">
        <w:rPr>
          <w:rFonts w:ascii="Times New Roman" w:hAnsi="Times New Roman" w:cs="Times New Roman"/>
          <w:color w:val="000000" w:themeColor="text1"/>
        </w:rPr>
        <w:t>,</w:t>
      </w:r>
    </w:p>
    <w:p w14:paraId="272F2F2C" w14:textId="5E638780" w:rsidR="00F131FE" w:rsidRDefault="00F131FE" w:rsidP="00F131FE">
      <w:pPr>
        <w:pStyle w:val="Standard"/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*archiwalne zdjęcia</w:t>
      </w:r>
      <w:r w:rsidR="00DF2EF1">
        <w:rPr>
          <w:rFonts w:ascii="Times New Roman" w:hAnsi="Times New Roman" w:cs="Times New Roman"/>
          <w:color w:val="000000" w:themeColor="text1"/>
        </w:rPr>
        <w:t>,</w:t>
      </w:r>
    </w:p>
    <w:p w14:paraId="711794DC" w14:textId="4307E262" w:rsidR="00F131FE" w:rsidRDefault="00F131FE" w:rsidP="00F131FE">
      <w:pPr>
        <w:pStyle w:val="Standard"/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*podpisy pod zdjęciami (prawdziwe postaci i miejsca),</w:t>
      </w:r>
    </w:p>
    <w:p w14:paraId="2084B414" w14:textId="798332F0" w:rsidR="00F131FE" w:rsidRDefault="00F131FE" w:rsidP="00F131FE">
      <w:pPr>
        <w:pStyle w:val="Standard"/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*rzeczywiste postaci i miejsca wspomniane w artykule;</w:t>
      </w:r>
    </w:p>
    <w:p w14:paraId="4C6D0D25" w14:textId="77777777" w:rsidR="00DF2EF1" w:rsidRDefault="00DF2EF1" w:rsidP="00DF2EF1">
      <w:pPr>
        <w:pStyle w:val="Standard"/>
        <w:numPr>
          <w:ilvl w:val="0"/>
          <w:numId w:val="21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tytuł artykułu (inny niż temat konkursu);</w:t>
      </w:r>
    </w:p>
    <w:p w14:paraId="0E9E2F98" w14:textId="64F1A718" w:rsidR="00DF2EF1" w:rsidRDefault="00DF2EF1" w:rsidP="00DF2EF1">
      <w:pPr>
        <w:pStyle w:val="Standard"/>
        <w:numPr>
          <w:ilvl w:val="0"/>
          <w:numId w:val="21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nagłówek (na pierwszej karcie) z nazwą </w:t>
      </w:r>
      <w:r w:rsidR="007D4BA2">
        <w:rPr>
          <w:rFonts w:ascii="Times New Roman" w:hAnsi="Times New Roman" w:cs="Times New Roman"/>
          <w:color w:val="000000" w:themeColor="text1"/>
        </w:rPr>
        <w:t xml:space="preserve">autentycznej </w:t>
      </w:r>
      <w:r>
        <w:rPr>
          <w:rFonts w:ascii="Times New Roman" w:hAnsi="Times New Roman" w:cs="Times New Roman"/>
          <w:color w:val="000000" w:themeColor="text1"/>
        </w:rPr>
        <w:t>gazety, numerem i datą wydania;</w:t>
      </w:r>
    </w:p>
    <w:p w14:paraId="39461733" w14:textId="1B57E3B5" w:rsidR="00DF2EF1" w:rsidRDefault="00DF2EF1" w:rsidP="00DF2EF1">
      <w:pPr>
        <w:pStyle w:val="Standard"/>
        <w:numPr>
          <w:ilvl w:val="0"/>
          <w:numId w:val="21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 zdjęcia zajmujące nie więcej niż 30% powierzchni artykułu.</w:t>
      </w:r>
    </w:p>
    <w:p w14:paraId="15C75612" w14:textId="699C896C" w:rsidR="007D4BA2" w:rsidRPr="00DF2EF1" w:rsidRDefault="007D4BA2" w:rsidP="00DF2EF1">
      <w:pPr>
        <w:pStyle w:val="Standard"/>
        <w:numPr>
          <w:ilvl w:val="0"/>
          <w:numId w:val="21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strona estetyczna (m.in. kompozycja strony, jakość zdjęć, czytelność)</w:t>
      </w:r>
    </w:p>
    <w:p w14:paraId="2B49FD53" w14:textId="79D52A0C" w:rsidR="00025B5A" w:rsidRDefault="00025B5A" w:rsidP="00025B5A">
      <w:pPr>
        <w:pStyle w:val="Standard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20927">
        <w:rPr>
          <w:rFonts w:ascii="Times New Roman" w:hAnsi="Times New Roman" w:cs="Times New Roman"/>
          <w:color w:val="000000" w:themeColor="text1"/>
        </w:rPr>
        <w:t xml:space="preserve">format pracy </w:t>
      </w:r>
      <w:r>
        <w:rPr>
          <w:rFonts w:ascii="Times New Roman" w:hAnsi="Times New Roman" w:cs="Times New Roman"/>
          <w:color w:val="000000" w:themeColor="text1"/>
        </w:rPr>
        <w:t>2x</w:t>
      </w:r>
      <w:r w:rsidRPr="00320927">
        <w:rPr>
          <w:rFonts w:ascii="Times New Roman" w:hAnsi="Times New Roman" w:cs="Times New Roman"/>
          <w:color w:val="000000" w:themeColor="text1"/>
        </w:rPr>
        <w:t>A3</w:t>
      </w:r>
      <w:r>
        <w:rPr>
          <w:rFonts w:ascii="Times New Roman" w:hAnsi="Times New Roman" w:cs="Times New Roman"/>
          <w:color w:val="000000" w:themeColor="text1"/>
        </w:rPr>
        <w:t xml:space="preserve"> (obie karty w rozmiarze A3)</w:t>
      </w:r>
      <w:r w:rsidRPr="00320927">
        <w:rPr>
          <w:rFonts w:ascii="Times New Roman" w:hAnsi="Times New Roman" w:cs="Times New Roman"/>
          <w:color w:val="000000" w:themeColor="text1"/>
        </w:rPr>
        <w:t>, czcionka tekstu: Times New Roman</w:t>
      </w:r>
      <w:r>
        <w:rPr>
          <w:rFonts w:ascii="Times New Roman" w:hAnsi="Times New Roman" w:cs="Times New Roman"/>
          <w:color w:val="000000" w:themeColor="text1"/>
        </w:rPr>
        <w:t xml:space="preserve"> 12, </w:t>
      </w:r>
      <w:r w:rsidRPr="00320927">
        <w:rPr>
          <w:rFonts w:ascii="Times New Roman" w:hAnsi="Times New Roman" w:cs="Times New Roman"/>
          <w:color w:val="000000" w:themeColor="text1"/>
        </w:rPr>
        <w:t>interlinia 1,5;</w:t>
      </w:r>
    </w:p>
    <w:p w14:paraId="508835C3" w14:textId="23FE2054" w:rsidR="00025B5A" w:rsidRPr="00320927" w:rsidRDefault="00025B5A" w:rsidP="00025B5A">
      <w:pPr>
        <w:pStyle w:val="Standard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wertykalny układ tekstu z podziałem na kolumny</w:t>
      </w:r>
      <w:r w:rsidR="00D0798F">
        <w:rPr>
          <w:rFonts w:ascii="Times New Roman" w:hAnsi="Times New Roman" w:cs="Times New Roman"/>
          <w:color w:val="000000" w:themeColor="text1"/>
        </w:rPr>
        <w:t>;</w:t>
      </w:r>
    </w:p>
    <w:p w14:paraId="56F7E44A" w14:textId="4681B6C4" w:rsidR="000E285B" w:rsidRDefault="000E285B" w:rsidP="00F131FE">
      <w:pPr>
        <w:pStyle w:val="Standard"/>
        <w:numPr>
          <w:ilvl w:val="0"/>
          <w:numId w:val="21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bibliografia</w:t>
      </w:r>
      <w:r w:rsidR="00D0798F">
        <w:rPr>
          <w:rFonts w:ascii="Times New Roman" w:hAnsi="Times New Roman" w:cs="Times New Roman"/>
          <w:color w:val="000000" w:themeColor="text1"/>
        </w:rPr>
        <w:t>.</w:t>
      </w:r>
    </w:p>
    <w:p w14:paraId="2809A8F7" w14:textId="77777777" w:rsidR="000E285B" w:rsidRPr="00F131FE" w:rsidRDefault="000E285B" w:rsidP="000E285B">
      <w:pPr>
        <w:pStyle w:val="Standard"/>
        <w:tabs>
          <w:tab w:val="left" w:pos="720"/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2DF39E57" w14:textId="77777777" w:rsidR="00AC5578" w:rsidRPr="00320927" w:rsidRDefault="00AC5578" w:rsidP="00F131F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Cs/>
        </w:rPr>
        <w:t>Organizatorzy konkursu zastrzegają sobie prawo nieprzyjmowania prac niespełniających warunków formalnych.</w:t>
      </w:r>
    </w:p>
    <w:p w14:paraId="760E435F" w14:textId="77777777" w:rsidR="00AC5578" w:rsidRPr="00320927" w:rsidRDefault="00AC5578" w:rsidP="00F131FE">
      <w:pPr>
        <w:pStyle w:val="Akapitzlist"/>
        <w:numPr>
          <w:ilvl w:val="0"/>
          <w:numId w:val="2"/>
        </w:numPr>
        <w:tabs>
          <w:tab w:val="left" w:pos="193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Punkty uzyskane w I </w:t>
      </w:r>
      <w:proofErr w:type="spellStart"/>
      <w:r w:rsidRPr="00320927">
        <w:rPr>
          <w:rFonts w:ascii="Times New Roman" w:hAnsi="Times New Roman" w:cs="Times New Roman"/>
        </w:rPr>
        <w:t>i</w:t>
      </w:r>
      <w:proofErr w:type="spellEnd"/>
      <w:r w:rsidRPr="00320927">
        <w:rPr>
          <w:rFonts w:ascii="Times New Roman" w:hAnsi="Times New Roman" w:cs="Times New Roman"/>
        </w:rPr>
        <w:t xml:space="preserve"> II etapie sumują się.</w:t>
      </w:r>
    </w:p>
    <w:p w14:paraId="1C3B9690" w14:textId="77777777" w:rsidR="00AC5578" w:rsidRPr="00320927" w:rsidRDefault="00AC5578" w:rsidP="00F131FE">
      <w:pPr>
        <w:pStyle w:val="Standard"/>
        <w:numPr>
          <w:ilvl w:val="0"/>
          <w:numId w:val="2"/>
        </w:numPr>
        <w:tabs>
          <w:tab w:val="left" w:pos="193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Cs/>
        </w:rPr>
        <w:t>Nagrody (I miejsce II miejsce, Wyróżnienie) przyzna jury złożone z przedstawicieli: XLVII Liceum Ogólnokształcącego im. Stanisława Wyspiańskiego, Wydziału Oświaty Dzielnicy Praga-Południe i Solidarności Oświatowej Dzielnicy Praga-Południe.</w:t>
      </w:r>
    </w:p>
    <w:p w14:paraId="350BE050" w14:textId="77777777" w:rsidR="00AC5578" w:rsidRPr="00320927" w:rsidRDefault="00AC5578" w:rsidP="00F131FE">
      <w:pPr>
        <w:pStyle w:val="Akapitzlist"/>
        <w:numPr>
          <w:ilvl w:val="0"/>
          <w:numId w:val="2"/>
        </w:numPr>
        <w:tabs>
          <w:tab w:val="left" w:pos="193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/>
          <w:bCs/>
        </w:rPr>
        <w:t xml:space="preserve">Zespoły zgłoszone do konkursu odwiedzają Muzeum Katyńskie </w:t>
      </w:r>
      <w:r w:rsidRPr="00320927">
        <w:rPr>
          <w:rFonts w:ascii="Times New Roman" w:hAnsi="Times New Roman" w:cs="Times New Roman"/>
          <w:bCs/>
        </w:rPr>
        <w:t xml:space="preserve">gdzie uzyskują informacje przydatne dla uczestników konkursu. </w:t>
      </w:r>
      <w:r w:rsidRPr="00320927">
        <w:rPr>
          <w:rFonts w:ascii="Times New Roman" w:hAnsi="Times New Roman" w:cs="Times New Roman"/>
          <w:b/>
          <w:bCs/>
        </w:rPr>
        <w:t>Wizyta w muzeum, przygotowana przez organizatorów konkursu</w:t>
      </w:r>
      <w:r w:rsidRPr="00320927">
        <w:rPr>
          <w:rFonts w:ascii="Times New Roman" w:hAnsi="Times New Roman" w:cs="Times New Roman"/>
          <w:bCs/>
        </w:rPr>
        <w:t>, przewidziana jest w październiku 2021 r. W przypadku wprowadzenia obostrzeń związanych z pandemią wizyta w Muzeum może zostać odwołana.</w:t>
      </w:r>
    </w:p>
    <w:p w14:paraId="23A93A46" w14:textId="77777777" w:rsidR="00AC5578" w:rsidRPr="00320927" w:rsidRDefault="00AC5578" w:rsidP="00F131FE">
      <w:pPr>
        <w:pStyle w:val="Akapitzlist"/>
        <w:numPr>
          <w:ilvl w:val="0"/>
          <w:numId w:val="2"/>
        </w:numPr>
        <w:tabs>
          <w:tab w:val="left" w:pos="193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Nagrodami w konkursie są:</w:t>
      </w:r>
    </w:p>
    <w:p w14:paraId="2E2D67C6" w14:textId="5A9DE691" w:rsidR="00AC5578" w:rsidRPr="00320927" w:rsidRDefault="00AC5578" w:rsidP="00F131FE">
      <w:pPr>
        <w:pStyle w:val="Standard"/>
        <w:tabs>
          <w:tab w:val="left" w:pos="2356"/>
          <w:tab w:val="left" w:pos="3120"/>
        </w:tabs>
        <w:spacing w:after="0" w:line="276" w:lineRule="auto"/>
        <w:ind w:left="851" w:hanging="491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I miejsce – </w:t>
      </w:r>
      <w:r w:rsidRPr="00320927">
        <w:rPr>
          <w:rFonts w:ascii="Times New Roman" w:hAnsi="Times New Roman" w:cs="Times New Roman"/>
          <w:b/>
        </w:rPr>
        <w:t xml:space="preserve">wyjazd z Pielgrzymką Młodzieży do </w:t>
      </w:r>
      <w:proofErr w:type="spellStart"/>
      <w:r w:rsidRPr="00320927">
        <w:rPr>
          <w:rFonts w:ascii="Times New Roman" w:hAnsi="Times New Roman" w:cs="Times New Roman"/>
          <w:b/>
        </w:rPr>
        <w:t>Bykowni</w:t>
      </w:r>
      <w:proofErr w:type="spellEnd"/>
      <w:r w:rsidRPr="00320927">
        <w:rPr>
          <w:rFonts w:ascii="Times New Roman" w:hAnsi="Times New Roman" w:cs="Times New Roman"/>
        </w:rPr>
        <w:t xml:space="preserve"> w kwietniu</w:t>
      </w:r>
    </w:p>
    <w:p w14:paraId="1EF2D054" w14:textId="77777777" w:rsidR="00AC5578" w:rsidRPr="00320927" w:rsidRDefault="00AC5578" w:rsidP="00F131FE">
      <w:pPr>
        <w:pStyle w:val="Standard"/>
        <w:tabs>
          <w:tab w:val="left" w:pos="1931"/>
          <w:tab w:val="left" w:pos="2695"/>
        </w:tabs>
        <w:spacing w:after="0" w:line="276" w:lineRule="auto"/>
        <w:ind w:left="426" w:hanging="6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2022 r.; jeśli z powodu pandemii pielgrzymka nie odbędzie się, przewidywane są nagrody rzeczowe;</w:t>
      </w:r>
    </w:p>
    <w:p w14:paraId="642EDF3C" w14:textId="77777777" w:rsidR="00AC5578" w:rsidRPr="00320927" w:rsidRDefault="00AC5578" w:rsidP="00F131FE">
      <w:pPr>
        <w:pStyle w:val="Standard"/>
        <w:tabs>
          <w:tab w:val="left" w:pos="2007"/>
        </w:tabs>
        <w:spacing w:after="0" w:line="276" w:lineRule="auto"/>
        <w:ind w:left="851" w:hanging="491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II miejsce</w:t>
      </w:r>
      <w:r w:rsidRPr="00320927">
        <w:rPr>
          <w:rFonts w:ascii="Times New Roman" w:hAnsi="Times New Roman" w:cs="Times New Roman"/>
          <w:b/>
        </w:rPr>
        <w:t xml:space="preserve"> </w:t>
      </w:r>
      <w:r w:rsidRPr="00320927">
        <w:rPr>
          <w:rFonts w:ascii="Times New Roman" w:hAnsi="Times New Roman" w:cs="Times New Roman"/>
        </w:rPr>
        <w:t>- wyróżnienie – nagrody rzeczowe; dyplomy.</w:t>
      </w:r>
    </w:p>
    <w:p w14:paraId="7536EDE4" w14:textId="72961069" w:rsidR="00AC5578" w:rsidRPr="008C757D" w:rsidRDefault="00AC5578" w:rsidP="00F131FE">
      <w:pPr>
        <w:pStyle w:val="Standard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C757D">
        <w:rPr>
          <w:rFonts w:ascii="Times New Roman" w:hAnsi="Times New Roman" w:cs="Times New Roman"/>
        </w:rPr>
        <w:t xml:space="preserve">Nagrody w konkursie, zwłaszcza pielgrzymka do </w:t>
      </w:r>
      <w:proofErr w:type="spellStart"/>
      <w:r w:rsidRPr="008C757D">
        <w:rPr>
          <w:rFonts w:ascii="Times New Roman" w:hAnsi="Times New Roman" w:cs="Times New Roman"/>
        </w:rPr>
        <w:t>Bykowni</w:t>
      </w:r>
      <w:proofErr w:type="spellEnd"/>
      <w:r w:rsidRPr="008C757D">
        <w:rPr>
          <w:rFonts w:ascii="Times New Roman" w:hAnsi="Times New Roman" w:cs="Times New Roman"/>
        </w:rPr>
        <w:t>, są przeznaczone dla</w:t>
      </w:r>
      <w:r w:rsidR="001A632E" w:rsidRPr="008C757D">
        <w:rPr>
          <w:rFonts w:ascii="Times New Roman" w:hAnsi="Times New Roman" w:cs="Times New Roman"/>
        </w:rPr>
        <w:t> </w:t>
      </w:r>
      <w:r w:rsidRPr="008C757D">
        <w:rPr>
          <w:rFonts w:ascii="Times New Roman" w:hAnsi="Times New Roman" w:cs="Times New Roman"/>
        </w:rPr>
        <w:t>uczestników konkursu, a nie dla szkoły. Jeżeli nagrodzony nie może lub nie chce skorzystać z nagrody, przechodzi ona do osoby z kolejnego miejsca.</w:t>
      </w:r>
    </w:p>
    <w:p w14:paraId="57512FA6" w14:textId="77777777" w:rsidR="00AC5578" w:rsidRPr="00320927" w:rsidRDefault="00AC5578" w:rsidP="00F131FE">
      <w:pPr>
        <w:pStyle w:val="Standard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Organizatorzy nie przewidują ekwiwalentów materialnych nagrody głównej.</w:t>
      </w:r>
    </w:p>
    <w:p w14:paraId="609DDBD4" w14:textId="77777777" w:rsidR="00AC5578" w:rsidRPr="00320927" w:rsidRDefault="00AC5578" w:rsidP="00F131FE">
      <w:pPr>
        <w:pStyle w:val="Standard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W przypadku, gdy uczestnik konkursu brał udział w poprzednich edycjach i otrzymał nagrodę główną (wyjazd na pielgrzymkę) w obecnej XVII edycji Konkursu nie może otrzymać ponownie tej nagrody.</w:t>
      </w:r>
    </w:p>
    <w:p w14:paraId="23073CC4" w14:textId="6C732C99" w:rsidR="00AC5578" w:rsidRPr="00320927" w:rsidRDefault="00AC5578" w:rsidP="00F131FE">
      <w:pPr>
        <w:pStyle w:val="Standard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Organizatorzy przewidują również nagrodę w postaci wyjazdu z pielgrzymką do </w:t>
      </w:r>
      <w:proofErr w:type="spellStart"/>
      <w:r w:rsidRPr="00320927">
        <w:rPr>
          <w:rFonts w:ascii="Times New Roman" w:hAnsi="Times New Roman" w:cs="Times New Roman"/>
        </w:rPr>
        <w:t>Bykowni</w:t>
      </w:r>
      <w:proofErr w:type="spellEnd"/>
      <w:r w:rsidRPr="00320927">
        <w:rPr>
          <w:rFonts w:ascii="Times New Roman" w:hAnsi="Times New Roman" w:cs="Times New Roman"/>
        </w:rPr>
        <w:t xml:space="preserve"> dla</w:t>
      </w:r>
      <w:r w:rsidR="001A632E">
        <w:rPr>
          <w:rFonts w:ascii="Times New Roman" w:hAnsi="Times New Roman" w:cs="Times New Roman"/>
        </w:rPr>
        <w:t> </w:t>
      </w:r>
      <w:r w:rsidRPr="00320927">
        <w:rPr>
          <w:rFonts w:ascii="Times New Roman" w:hAnsi="Times New Roman" w:cs="Times New Roman"/>
        </w:rPr>
        <w:t>jednego z nauczycieli – opiekunów. Zostanie on typowany przez jury Konkursu spośród</w:t>
      </w:r>
      <w:r w:rsidR="001A632E">
        <w:rPr>
          <w:rFonts w:ascii="Times New Roman" w:hAnsi="Times New Roman" w:cs="Times New Roman"/>
        </w:rPr>
        <w:t> </w:t>
      </w:r>
      <w:r w:rsidRPr="00320927">
        <w:rPr>
          <w:rFonts w:ascii="Times New Roman" w:hAnsi="Times New Roman" w:cs="Times New Roman"/>
        </w:rPr>
        <w:t>opiekunów nagrodzonych uczniów.</w:t>
      </w:r>
    </w:p>
    <w:p w14:paraId="67B3027E" w14:textId="77777777" w:rsidR="00AC5578" w:rsidRPr="00320927" w:rsidRDefault="00AC5578" w:rsidP="00F131FE">
      <w:pPr>
        <w:pStyle w:val="Standard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/>
          <w:bCs/>
        </w:rPr>
        <w:t>Laureaci Konkursu</w:t>
      </w:r>
      <w:r w:rsidRPr="00320927">
        <w:rPr>
          <w:rFonts w:ascii="Times New Roman" w:hAnsi="Times New Roman" w:cs="Times New Roman"/>
          <w:b/>
        </w:rPr>
        <w:t xml:space="preserve"> powinny posiadać paszport ważny minimum 6 miesięcy od daty powrotu do Polski, czyli do października 2022 r.</w:t>
      </w:r>
    </w:p>
    <w:p w14:paraId="59738D10" w14:textId="77777777" w:rsidR="00AC5578" w:rsidRPr="00320927" w:rsidRDefault="00AC5578" w:rsidP="00F131F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Szczegółowe informacje dotyczące wyjazdu obywateli polskich na teren Federacji Rosyjskiej, Republiki Białorusi i Ukrainy można uzyskać na stronie internetowej Ministerstwa Spraw Zagranicznych.</w:t>
      </w:r>
    </w:p>
    <w:p w14:paraId="40F7913A" w14:textId="77777777" w:rsidR="00AC5578" w:rsidRPr="00320927" w:rsidRDefault="00AC5578" w:rsidP="00F131F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Organizatorzy zastrzegają sobie prawo odstąpienia od przyznania głównej nagrody za I miejsce (wyjazd do </w:t>
      </w:r>
      <w:proofErr w:type="spellStart"/>
      <w:r w:rsidRPr="00320927">
        <w:rPr>
          <w:rFonts w:ascii="Times New Roman" w:hAnsi="Times New Roman" w:cs="Times New Roman"/>
        </w:rPr>
        <w:t>Bykowni</w:t>
      </w:r>
      <w:proofErr w:type="spellEnd"/>
      <w:r w:rsidRPr="00320927">
        <w:rPr>
          <w:rFonts w:ascii="Times New Roman" w:hAnsi="Times New Roman" w:cs="Times New Roman"/>
        </w:rPr>
        <w:t>) oraz nagrody dla nauczyciela – opiekuna. W sytuacji pozyskania sponsorów organizatorzy zwiększą pulę nagród.</w:t>
      </w:r>
    </w:p>
    <w:p w14:paraId="4B41B8F1" w14:textId="0E0FBD9D" w:rsidR="001A632E" w:rsidRPr="001A632E" w:rsidRDefault="00AC5578" w:rsidP="001A632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/>
          <w:bCs/>
        </w:rPr>
        <w:t>Zgłoszenie udziału</w:t>
      </w:r>
      <w:r w:rsidRPr="00320927">
        <w:rPr>
          <w:rFonts w:ascii="Times New Roman" w:hAnsi="Times New Roman" w:cs="Times New Roman"/>
          <w:bCs/>
        </w:rPr>
        <w:t xml:space="preserve"> szkoły w Konkursie </w:t>
      </w:r>
      <w:r w:rsidRPr="00EF30E2">
        <w:rPr>
          <w:rFonts w:ascii="Times New Roman" w:hAnsi="Times New Roman" w:cs="Times New Roman"/>
          <w:b/>
          <w:bCs/>
        </w:rPr>
        <w:t xml:space="preserve">z imienną listą uczestników </w:t>
      </w:r>
      <w:r w:rsidRPr="00320927">
        <w:rPr>
          <w:rFonts w:ascii="Times New Roman" w:hAnsi="Times New Roman" w:cs="Times New Roman"/>
          <w:bCs/>
        </w:rPr>
        <w:t xml:space="preserve">należy przesłać za pomocą podanego </w:t>
      </w:r>
      <w:r w:rsidRPr="00EF30E2">
        <w:rPr>
          <w:rFonts w:ascii="Times New Roman" w:hAnsi="Times New Roman" w:cs="Times New Roman"/>
          <w:bCs/>
        </w:rPr>
        <w:t>formularza zgłoszeniowego</w:t>
      </w:r>
      <w:r w:rsidRPr="00320927">
        <w:rPr>
          <w:rFonts w:ascii="Times New Roman" w:hAnsi="Times New Roman" w:cs="Times New Roman"/>
          <w:bCs/>
        </w:rPr>
        <w:t xml:space="preserve"> na adres</w:t>
      </w:r>
      <w:r w:rsidRPr="00320927">
        <w:rPr>
          <w:rFonts w:ascii="Times New Roman" w:hAnsi="Times New Roman" w:cs="Times New Roman"/>
        </w:rPr>
        <w:t xml:space="preserve">: </w:t>
      </w:r>
      <w:hyperlink r:id="rId8" w:history="1">
        <w:r w:rsidR="007E3610" w:rsidRPr="008B35E9">
          <w:rPr>
            <w:rStyle w:val="Hipercze"/>
            <w:rFonts w:ascii="Times New Roman" w:hAnsi="Times New Roman" w:cs="Times New Roman"/>
          </w:rPr>
          <w:t>JPudzianowska@eduwarszawa.pl</w:t>
        </w:r>
      </w:hyperlink>
      <w:r w:rsidR="007E3610">
        <w:rPr>
          <w:rFonts w:ascii="Times New Roman" w:hAnsi="Times New Roman" w:cs="Times New Roman"/>
        </w:rPr>
        <w:t xml:space="preserve"> (Outlook)</w:t>
      </w:r>
    </w:p>
    <w:p w14:paraId="238AD9F1" w14:textId="77777777" w:rsidR="004814E5" w:rsidRPr="004814E5" w:rsidRDefault="00AC5578" w:rsidP="004814E5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/>
          <w:bCs/>
        </w:rPr>
        <w:t>Kalendarium Konkursu</w:t>
      </w:r>
      <w:r w:rsidRPr="00320927">
        <w:rPr>
          <w:rFonts w:ascii="Times New Roman" w:hAnsi="Times New Roman" w:cs="Times New Roman"/>
          <w:b/>
        </w:rPr>
        <w:t>:</w:t>
      </w:r>
    </w:p>
    <w:p w14:paraId="027F107F" w14:textId="687D333E" w:rsidR="004814E5" w:rsidRDefault="00504B44" w:rsidP="004814E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14E5">
        <w:rPr>
          <w:rFonts w:ascii="Times New Roman" w:hAnsi="Times New Roman" w:cs="Times New Roman"/>
          <w:b/>
        </w:rPr>
        <w:lastRenderedPageBreak/>
        <w:t>f</w:t>
      </w:r>
      <w:r w:rsidR="00AC5578" w:rsidRPr="004814E5">
        <w:rPr>
          <w:rFonts w:ascii="Times New Roman" w:hAnsi="Times New Roman" w:cs="Times New Roman"/>
          <w:b/>
        </w:rPr>
        <w:t>ormularz zgłoszeniowy należy przesłać do piątku 15 października</w:t>
      </w:r>
      <w:r w:rsidR="00AC5578" w:rsidRPr="004814E5">
        <w:rPr>
          <w:rFonts w:ascii="Times New Roman" w:hAnsi="Times New Roman" w:cs="Times New Roman"/>
          <w:b/>
          <w:bCs/>
        </w:rPr>
        <w:t xml:space="preserve"> 2021 r. </w:t>
      </w:r>
      <w:r w:rsidR="00AC5578" w:rsidRPr="004814E5">
        <w:rPr>
          <w:rFonts w:ascii="Times New Roman" w:hAnsi="Times New Roman" w:cs="Times New Roman"/>
          <w:bCs/>
        </w:rPr>
        <w:t xml:space="preserve">drogą elektroniczną na adres: </w:t>
      </w:r>
      <w:hyperlink r:id="rId9" w:history="1">
        <w:r w:rsidR="00F00C08" w:rsidRPr="004814E5">
          <w:rPr>
            <w:rStyle w:val="Hipercze"/>
            <w:rFonts w:ascii="Times New Roman" w:hAnsi="Times New Roman" w:cs="Times New Roman"/>
          </w:rPr>
          <w:t>JPudzianowska@eduwarszawa.pl</w:t>
        </w:r>
      </w:hyperlink>
      <w:r w:rsidR="00F00C08" w:rsidRPr="004814E5">
        <w:rPr>
          <w:rFonts w:ascii="Times New Roman" w:hAnsi="Times New Roman" w:cs="Times New Roman"/>
        </w:rPr>
        <w:t xml:space="preserve"> (Outlook)</w:t>
      </w:r>
      <w:r w:rsidR="004814E5" w:rsidRPr="004814E5">
        <w:rPr>
          <w:rFonts w:ascii="Times New Roman" w:hAnsi="Times New Roman" w:cs="Times New Roman"/>
        </w:rPr>
        <w:t xml:space="preserve">. W formularzu prosimy podać również </w:t>
      </w:r>
      <w:r w:rsidR="004814E5" w:rsidRPr="005172FB">
        <w:rPr>
          <w:rFonts w:ascii="Times New Roman" w:hAnsi="Times New Roman" w:cs="Times New Roman"/>
          <w:b/>
        </w:rPr>
        <w:t>adresy służbowe /szkolne</w:t>
      </w:r>
      <w:r w:rsidR="004814E5">
        <w:rPr>
          <w:rFonts w:ascii="Times New Roman" w:hAnsi="Times New Roman" w:cs="Times New Roman"/>
        </w:rPr>
        <w:t xml:space="preserve"> uczniów i opiekunów (Outlook).</w:t>
      </w:r>
    </w:p>
    <w:p w14:paraId="502EF82A" w14:textId="77777777" w:rsidR="004814E5" w:rsidRDefault="007E3610" w:rsidP="004814E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14E5">
        <w:rPr>
          <w:rFonts w:ascii="Times New Roman" w:hAnsi="Times New Roman" w:cs="Times New Roman"/>
        </w:rPr>
        <w:t>wizyta w Muzeum Katyńskim: paź</w:t>
      </w:r>
      <w:r w:rsidR="00F00C08" w:rsidRPr="004814E5">
        <w:rPr>
          <w:rFonts w:ascii="Times New Roman" w:hAnsi="Times New Roman" w:cs="Times New Roman"/>
        </w:rPr>
        <w:t>dziernik/listop</w:t>
      </w:r>
      <w:r w:rsidRPr="004814E5">
        <w:rPr>
          <w:rFonts w:ascii="Times New Roman" w:hAnsi="Times New Roman" w:cs="Times New Roman"/>
        </w:rPr>
        <w:t>ad</w:t>
      </w:r>
      <w:r w:rsidR="00AC5578" w:rsidRPr="004814E5">
        <w:rPr>
          <w:rFonts w:ascii="Times New Roman" w:hAnsi="Times New Roman" w:cs="Times New Roman"/>
        </w:rPr>
        <w:t xml:space="preserve"> 202</w:t>
      </w:r>
      <w:r w:rsidR="001A632E" w:rsidRPr="004814E5">
        <w:rPr>
          <w:rFonts w:ascii="Times New Roman" w:hAnsi="Times New Roman" w:cs="Times New Roman"/>
        </w:rPr>
        <w:t>1</w:t>
      </w:r>
      <w:r w:rsidR="00AC5578" w:rsidRPr="004814E5">
        <w:rPr>
          <w:rFonts w:ascii="Times New Roman" w:hAnsi="Times New Roman" w:cs="Times New Roman"/>
        </w:rPr>
        <w:t xml:space="preserve"> r.;</w:t>
      </w:r>
    </w:p>
    <w:p w14:paraId="05C5F38C" w14:textId="77777777" w:rsidR="004814E5" w:rsidRDefault="00AC5578" w:rsidP="004814E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14E5">
        <w:rPr>
          <w:rFonts w:ascii="Times New Roman" w:hAnsi="Times New Roman" w:cs="Times New Roman"/>
        </w:rPr>
        <w:t xml:space="preserve">przeprowadzenie I etapu konkursu (gry przestrzennej, testu online) </w:t>
      </w:r>
      <w:r w:rsidRPr="004814E5">
        <w:rPr>
          <w:rFonts w:ascii="Times New Roman" w:hAnsi="Times New Roman" w:cs="Times New Roman"/>
          <w:b/>
        </w:rPr>
        <w:t>i dostarczenie podpisanych teczek z pracami 4 grudnia 2021 r.</w:t>
      </w:r>
      <w:r w:rsidRPr="004814E5">
        <w:rPr>
          <w:rFonts w:ascii="Times New Roman" w:hAnsi="Times New Roman" w:cs="Times New Roman"/>
        </w:rPr>
        <w:t xml:space="preserve"> (sobota);</w:t>
      </w:r>
    </w:p>
    <w:p w14:paraId="263D0744" w14:textId="7DA6DF00" w:rsidR="001A632E" w:rsidRPr="004814E5" w:rsidRDefault="00AC5578" w:rsidP="004814E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814E5">
        <w:rPr>
          <w:rFonts w:ascii="Times New Roman" w:hAnsi="Times New Roman" w:cs="Times New Roman"/>
          <w:bCs/>
        </w:rPr>
        <w:t xml:space="preserve">uroczyste ogłoszenie wyników konkursu </w:t>
      </w:r>
      <w:r w:rsidRPr="004814E5">
        <w:rPr>
          <w:rFonts w:ascii="Times New Roman" w:hAnsi="Times New Roman" w:cs="Times New Roman"/>
          <w:b/>
          <w:bCs/>
        </w:rPr>
        <w:t>w marcu 2021 r</w:t>
      </w:r>
      <w:r w:rsidRPr="004814E5">
        <w:rPr>
          <w:rFonts w:ascii="Times New Roman" w:hAnsi="Times New Roman" w:cs="Times New Roman"/>
        </w:rPr>
        <w:t>.</w:t>
      </w:r>
    </w:p>
    <w:p w14:paraId="51AF0240" w14:textId="77777777" w:rsidR="00AC5578" w:rsidRPr="00320927" w:rsidRDefault="00AC5578" w:rsidP="00F131F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>Dokładniejszych informacji na temat Konkursu udzielają organizatorzy w XLVII LO im. Stanisława Wyspiańskiego: Małgorzata Grabowska – Przybysławska, Joanna Pudzianowska.</w:t>
      </w:r>
    </w:p>
    <w:p w14:paraId="41F63E0C" w14:textId="77777777" w:rsidR="00AC5578" w:rsidRPr="00320927" w:rsidRDefault="00AC5578" w:rsidP="00F131FE">
      <w:pPr>
        <w:pStyle w:val="Standard"/>
        <w:tabs>
          <w:tab w:val="left" w:pos="665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14:paraId="1EB7224F" w14:textId="77777777" w:rsidR="00AC5578" w:rsidRPr="00320927" w:rsidRDefault="00AC5578" w:rsidP="00F131FE">
      <w:pPr>
        <w:pStyle w:val="Standard"/>
        <w:tabs>
          <w:tab w:val="left" w:pos="665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u w:val="single"/>
        </w:rPr>
        <w:t>Dane kontaktowe:</w:t>
      </w:r>
    </w:p>
    <w:p w14:paraId="107556BB" w14:textId="77777777" w:rsidR="00547B59" w:rsidRDefault="00504B44" w:rsidP="00547B59">
      <w:pPr>
        <w:pStyle w:val="Standard"/>
        <w:tabs>
          <w:tab w:val="left" w:pos="665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C5578" w:rsidRPr="00320927">
        <w:rPr>
          <w:rFonts w:ascii="Times New Roman" w:hAnsi="Times New Roman" w:cs="Times New Roman"/>
        </w:rPr>
        <w:t>Joanna Pud</w:t>
      </w:r>
      <w:r w:rsidR="00D707DB">
        <w:rPr>
          <w:rFonts w:ascii="Times New Roman" w:hAnsi="Times New Roman" w:cs="Times New Roman"/>
        </w:rPr>
        <w:t>zianowska</w:t>
      </w:r>
      <w:r w:rsidR="00547B59">
        <w:rPr>
          <w:rFonts w:ascii="Times New Roman" w:hAnsi="Times New Roman" w:cs="Times New Roman"/>
        </w:rPr>
        <w:t xml:space="preserve">: </w:t>
      </w:r>
      <w:r w:rsidR="00D707DB">
        <w:rPr>
          <w:rFonts w:ascii="Times New Roman" w:hAnsi="Times New Roman" w:cs="Times New Roman"/>
        </w:rPr>
        <w:t>tel. kom. 694 361</w:t>
      </w:r>
      <w:r w:rsidR="00547B59">
        <w:rPr>
          <w:rFonts w:ascii="Times New Roman" w:hAnsi="Times New Roman" w:cs="Times New Roman"/>
        </w:rPr>
        <w:t> </w:t>
      </w:r>
      <w:r w:rsidR="00D707DB">
        <w:rPr>
          <w:rFonts w:ascii="Times New Roman" w:hAnsi="Times New Roman" w:cs="Times New Roman"/>
        </w:rPr>
        <w:t>332</w:t>
      </w:r>
      <w:r w:rsidR="00547B59">
        <w:rPr>
          <w:rFonts w:ascii="Times New Roman" w:hAnsi="Times New Roman" w:cs="Times New Roman"/>
        </w:rPr>
        <w:t>,</w:t>
      </w:r>
    </w:p>
    <w:p w14:paraId="00576BC3" w14:textId="75623EF3" w:rsidR="00504B44" w:rsidRDefault="006746D6" w:rsidP="00547B59">
      <w:pPr>
        <w:pStyle w:val="Standard"/>
        <w:tabs>
          <w:tab w:val="left" w:pos="665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hyperlink r:id="rId10" w:history="1">
        <w:r w:rsidR="00E30701" w:rsidRPr="008B35E9">
          <w:rPr>
            <w:rStyle w:val="Hipercze"/>
            <w:rFonts w:ascii="Times New Roman" w:hAnsi="Times New Roman" w:cs="Times New Roman"/>
          </w:rPr>
          <w:t>JPudzianowska@eduwarszawa.pl</w:t>
        </w:r>
      </w:hyperlink>
      <w:r w:rsidR="00E30701">
        <w:rPr>
          <w:rFonts w:ascii="Times New Roman" w:hAnsi="Times New Roman" w:cs="Times New Roman"/>
        </w:rPr>
        <w:t xml:space="preserve"> (Outlook)</w:t>
      </w:r>
    </w:p>
    <w:p w14:paraId="4C064E59" w14:textId="66A0CFD5" w:rsidR="00AC5578" w:rsidRPr="00320927" w:rsidRDefault="00504B44" w:rsidP="00547B59">
      <w:pPr>
        <w:pStyle w:val="Standard"/>
        <w:tabs>
          <w:tab w:val="left" w:pos="665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C5578" w:rsidRPr="00320927">
        <w:rPr>
          <w:rFonts w:ascii="Times New Roman" w:hAnsi="Times New Roman" w:cs="Times New Roman"/>
        </w:rPr>
        <w:t>sekretariat szkoły (22) 810 22 01</w:t>
      </w:r>
    </w:p>
    <w:p w14:paraId="28F895E8" w14:textId="1A4D3FC7" w:rsidR="00AC5578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0946912" w14:textId="77777777" w:rsidR="008C757D" w:rsidRPr="00320927" w:rsidRDefault="008C757D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39BBC7F" w14:textId="77777777" w:rsidR="00AC5578" w:rsidRPr="00320927" w:rsidRDefault="00AC5578" w:rsidP="00F131FE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89B3E75" w14:textId="17BB4F68" w:rsidR="00AC5578" w:rsidRPr="00320927" w:rsidRDefault="00AC5578" w:rsidP="00F131FE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  <w:b/>
          <w:bCs/>
        </w:rPr>
        <w:t>Literatura zalecana przez organizatorów dla uczestników Konkursu Katyńskiego „</w:t>
      </w:r>
      <w:r w:rsidR="00EF30E2">
        <w:rPr>
          <w:rFonts w:ascii="Times New Roman" w:hAnsi="Times New Roman" w:cs="Times New Roman"/>
          <w:b/>
          <w:bCs/>
          <w:i/>
        </w:rPr>
        <w:t>polegli na </w:t>
      </w:r>
      <w:r w:rsidRPr="00320927">
        <w:rPr>
          <w:rFonts w:ascii="Times New Roman" w:hAnsi="Times New Roman" w:cs="Times New Roman"/>
          <w:b/>
          <w:bCs/>
          <w:i/>
        </w:rPr>
        <w:t>nieludzkiej ziemi…”</w:t>
      </w:r>
    </w:p>
    <w:p w14:paraId="26B8050B" w14:textId="77777777" w:rsidR="00AC5578" w:rsidRPr="00320927" w:rsidRDefault="00AC5578" w:rsidP="00F131FE">
      <w:pPr>
        <w:pStyle w:val="Standard"/>
        <w:spacing w:after="0" w:line="276" w:lineRule="auto"/>
        <w:jc w:val="center"/>
        <w:rPr>
          <w:rFonts w:ascii="Times New Roman" w:hAnsi="Times New Roman" w:cs="Times New Roman"/>
        </w:rPr>
      </w:pPr>
    </w:p>
    <w:p w14:paraId="7CA6381B" w14:textId="77777777" w:rsidR="00AC5578" w:rsidRPr="00320927" w:rsidRDefault="00AC5578" w:rsidP="00F131FE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320927">
        <w:rPr>
          <w:rFonts w:ascii="Times New Roman" w:hAnsi="Times New Roman" w:cs="Times New Roman"/>
        </w:rPr>
        <w:t>Bankowicz</w:t>
      </w:r>
      <w:proofErr w:type="spellEnd"/>
      <w:r w:rsidRPr="00320927">
        <w:rPr>
          <w:rFonts w:ascii="Times New Roman" w:hAnsi="Times New Roman" w:cs="Times New Roman"/>
        </w:rPr>
        <w:t xml:space="preserve"> Bożena, </w:t>
      </w:r>
      <w:proofErr w:type="spellStart"/>
      <w:r w:rsidRPr="00320927">
        <w:rPr>
          <w:rFonts w:ascii="Times New Roman" w:hAnsi="Times New Roman" w:cs="Times New Roman"/>
        </w:rPr>
        <w:t>Bankowicz</w:t>
      </w:r>
      <w:proofErr w:type="spellEnd"/>
      <w:r w:rsidRPr="00320927">
        <w:rPr>
          <w:rFonts w:ascii="Times New Roman" w:hAnsi="Times New Roman" w:cs="Times New Roman"/>
        </w:rPr>
        <w:t xml:space="preserve"> Marek, Dudek Antoni, </w:t>
      </w:r>
      <w:r w:rsidRPr="00320927">
        <w:rPr>
          <w:rFonts w:ascii="Times New Roman" w:hAnsi="Times New Roman" w:cs="Times New Roman"/>
          <w:i/>
        </w:rPr>
        <w:t>Słownik historii XX wieku</w:t>
      </w:r>
      <w:r w:rsidRPr="00320927">
        <w:rPr>
          <w:rFonts w:ascii="Times New Roman" w:hAnsi="Times New Roman" w:cs="Times New Roman"/>
        </w:rPr>
        <w:t>, Kraków 1992, Krakowski Instytut Wydawniczy;</w:t>
      </w:r>
    </w:p>
    <w:p w14:paraId="0FC35E18" w14:textId="77777777" w:rsidR="00AC5578" w:rsidRPr="00320927" w:rsidRDefault="00AC5578" w:rsidP="00F131FE">
      <w:pPr>
        <w:pStyle w:val="Standard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Kalbarczyk Sławomir, </w:t>
      </w:r>
      <w:r w:rsidRPr="00320927">
        <w:rPr>
          <w:rFonts w:ascii="Times New Roman" w:hAnsi="Times New Roman" w:cs="Times New Roman"/>
          <w:i/>
        </w:rPr>
        <w:t>Zbrodnia katyńska w kręgu prawdy i kłamstwa</w:t>
      </w:r>
      <w:r w:rsidRPr="00320927">
        <w:rPr>
          <w:rFonts w:ascii="Times New Roman" w:hAnsi="Times New Roman" w:cs="Times New Roman"/>
        </w:rPr>
        <w:t>, Warszawa 2010, IPN;</w:t>
      </w:r>
    </w:p>
    <w:p w14:paraId="54FD82FA" w14:textId="77777777" w:rsidR="00AC5578" w:rsidRPr="00320927" w:rsidRDefault="00AC5578" w:rsidP="00F131FE">
      <w:pPr>
        <w:pStyle w:val="Standard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Kunert Andrzej Krzysztof, </w:t>
      </w:r>
      <w:r w:rsidRPr="00320927">
        <w:rPr>
          <w:rFonts w:ascii="Times New Roman" w:hAnsi="Times New Roman" w:cs="Times New Roman"/>
          <w:i/>
        </w:rPr>
        <w:t>Katyń. Ocalona pamięć</w:t>
      </w:r>
      <w:r w:rsidRPr="00320927">
        <w:rPr>
          <w:rFonts w:ascii="Times New Roman" w:hAnsi="Times New Roman" w:cs="Times New Roman"/>
        </w:rPr>
        <w:t>, Warszawa 2010, Świat Książki;</w:t>
      </w:r>
    </w:p>
    <w:p w14:paraId="1C969CDF" w14:textId="77777777" w:rsidR="00AC5578" w:rsidRPr="00320927" w:rsidRDefault="00AC5578" w:rsidP="00F131FE">
      <w:pPr>
        <w:pStyle w:val="Standard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320927">
        <w:rPr>
          <w:rFonts w:ascii="Times New Roman" w:hAnsi="Times New Roman" w:cs="Times New Roman"/>
        </w:rPr>
        <w:t>Piekałkiewicz</w:t>
      </w:r>
      <w:proofErr w:type="spellEnd"/>
      <w:r w:rsidRPr="00320927">
        <w:rPr>
          <w:rFonts w:ascii="Times New Roman" w:hAnsi="Times New Roman" w:cs="Times New Roman"/>
        </w:rPr>
        <w:t xml:space="preserve"> Janusz, </w:t>
      </w:r>
      <w:r w:rsidRPr="00320927">
        <w:rPr>
          <w:rFonts w:ascii="Times New Roman" w:hAnsi="Times New Roman" w:cs="Times New Roman"/>
          <w:i/>
        </w:rPr>
        <w:t>Kalendarium wydarzeń II wojny światowej</w:t>
      </w:r>
      <w:r w:rsidRPr="00320927">
        <w:rPr>
          <w:rFonts w:ascii="Times New Roman" w:hAnsi="Times New Roman" w:cs="Times New Roman"/>
        </w:rPr>
        <w:t>, 2001, Agencja Wydawnicza Jerzy Mostowski;</w:t>
      </w:r>
    </w:p>
    <w:p w14:paraId="590CC7A4" w14:textId="04ACD833" w:rsidR="00AC5578" w:rsidRPr="00320927" w:rsidRDefault="00AC5578" w:rsidP="00F131FE">
      <w:pPr>
        <w:pStyle w:val="Standard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320927">
        <w:rPr>
          <w:rFonts w:ascii="Times New Roman" w:hAnsi="Times New Roman" w:cs="Times New Roman"/>
        </w:rPr>
        <w:t>Dziurok</w:t>
      </w:r>
      <w:proofErr w:type="spellEnd"/>
      <w:r w:rsidRPr="00320927">
        <w:rPr>
          <w:rFonts w:ascii="Times New Roman" w:hAnsi="Times New Roman" w:cs="Times New Roman"/>
        </w:rPr>
        <w:t xml:space="preserve"> Adam, Gałęzowski Marek, Kamiński Łukasz, Musiał Filip, </w:t>
      </w:r>
      <w:r w:rsidR="004E39A0">
        <w:rPr>
          <w:rFonts w:ascii="Times New Roman" w:hAnsi="Times New Roman" w:cs="Times New Roman"/>
          <w:i/>
        </w:rPr>
        <w:t>Od niepodległości do </w:t>
      </w:r>
      <w:r w:rsidRPr="00320927">
        <w:rPr>
          <w:rFonts w:ascii="Times New Roman" w:hAnsi="Times New Roman" w:cs="Times New Roman"/>
          <w:i/>
        </w:rPr>
        <w:t xml:space="preserve">niepodległości, Historia Polski 1918 – 1989, </w:t>
      </w:r>
      <w:r w:rsidRPr="00320927">
        <w:rPr>
          <w:rFonts w:ascii="Times New Roman" w:hAnsi="Times New Roman" w:cs="Times New Roman"/>
        </w:rPr>
        <w:t>IPN Warszawa 2010r.</w:t>
      </w:r>
    </w:p>
    <w:p w14:paraId="5A53B3FF" w14:textId="77777777" w:rsidR="00AC5578" w:rsidRPr="00320927" w:rsidRDefault="00AC5578" w:rsidP="00F131FE">
      <w:pPr>
        <w:pStyle w:val="Standard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Czapski Józef, </w:t>
      </w:r>
      <w:r w:rsidRPr="00320927">
        <w:rPr>
          <w:rFonts w:ascii="Times New Roman" w:hAnsi="Times New Roman" w:cs="Times New Roman"/>
          <w:i/>
          <w:iCs/>
        </w:rPr>
        <w:t xml:space="preserve">Na nieludzkiej ziemi, </w:t>
      </w:r>
      <w:r w:rsidRPr="00320927">
        <w:rPr>
          <w:rFonts w:ascii="Times New Roman" w:hAnsi="Times New Roman" w:cs="Times New Roman"/>
        </w:rPr>
        <w:t>Kraków 2017, Wyd. Znak</w:t>
      </w:r>
    </w:p>
    <w:p w14:paraId="582D1A2C" w14:textId="77777777" w:rsidR="00AC5578" w:rsidRPr="00320927" w:rsidRDefault="00AC5578" w:rsidP="00F131FE">
      <w:pPr>
        <w:pStyle w:val="Standard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0927">
        <w:rPr>
          <w:rFonts w:ascii="Times New Roman" w:hAnsi="Times New Roman" w:cs="Times New Roman"/>
        </w:rPr>
        <w:t xml:space="preserve">Nurowska Maria, </w:t>
      </w:r>
      <w:r w:rsidRPr="00320927">
        <w:rPr>
          <w:rFonts w:ascii="Times New Roman" w:hAnsi="Times New Roman" w:cs="Times New Roman"/>
          <w:i/>
          <w:iCs/>
        </w:rPr>
        <w:t>Pamiętnik znaleziony w Katyni</w:t>
      </w:r>
      <w:r w:rsidRPr="00320927">
        <w:rPr>
          <w:rFonts w:ascii="Times New Roman" w:hAnsi="Times New Roman" w:cs="Times New Roman"/>
          <w:bCs/>
          <w:i/>
          <w:iCs/>
        </w:rPr>
        <w:t>u,</w:t>
      </w:r>
      <w:r w:rsidRPr="00320927">
        <w:rPr>
          <w:rFonts w:ascii="Times New Roman" w:hAnsi="Times New Roman" w:cs="Times New Roman"/>
          <w:bCs/>
        </w:rPr>
        <w:t xml:space="preserve"> Warszawa 2018, Prószyński i S-ka.</w:t>
      </w:r>
    </w:p>
    <w:p w14:paraId="1A25F3AA" w14:textId="77777777" w:rsidR="008942BA" w:rsidRPr="00320927" w:rsidRDefault="008942BA" w:rsidP="00F131FE">
      <w:pPr>
        <w:rPr>
          <w:rFonts w:ascii="Times New Roman" w:hAnsi="Times New Roman" w:cs="Times New Roman"/>
          <w:sz w:val="24"/>
          <w:szCs w:val="24"/>
        </w:rPr>
      </w:pPr>
    </w:p>
    <w:sectPr w:rsidR="008942BA" w:rsidRPr="00320927">
      <w:headerReference w:type="default" r:id="rId11"/>
      <w:footerReference w:type="default" r:id="rId12"/>
      <w:pgSz w:w="11906" w:h="16838"/>
      <w:pgMar w:top="708" w:right="1134" w:bottom="70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C02A6" w14:textId="77777777" w:rsidR="00F93356" w:rsidRDefault="004E39A0">
      <w:r>
        <w:separator/>
      </w:r>
    </w:p>
  </w:endnote>
  <w:endnote w:type="continuationSeparator" w:id="0">
    <w:p w14:paraId="22C07E0F" w14:textId="77777777" w:rsidR="00F93356" w:rsidRDefault="004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B195" w14:textId="55D4DAFF" w:rsidR="003727F7" w:rsidRDefault="00F36EC6">
    <w:pPr>
      <w:pStyle w:val="Stopka1"/>
      <w:jc w:val="center"/>
    </w:pPr>
    <w:r>
      <w:fldChar w:fldCharType="begin"/>
    </w:r>
    <w:r>
      <w:instrText xml:space="preserve"> PAGE </w:instrText>
    </w:r>
    <w:r>
      <w:fldChar w:fldCharType="separate"/>
    </w:r>
    <w:r w:rsidR="006746D6">
      <w:rPr>
        <w:noProof/>
      </w:rPr>
      <w:t>6</w:t>
    </w:r>
    <w:r>
      <w:fldChar w:fldCharType="end"/>
    </w:r>
  </w:p>
  <w:p w14:paraId="249A78B9" w14:textId="77777777" w:rsidR="003727F7" w:rsidRDefault="006746D6">
    <w:pPr>
      <w:pStyle w:val="Standard"/>
      <w:tabs>
        <w:tab w:val="center" w:pos="5102"/>
        <w:tab w:val="right" w:pos="102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4691" w14:textId="77777777" w:rsidR="00F93356" w:rsidRDefault="004E39A0">
      <w:r>
        <w:separator/>
      </w:r>
    </w:p>
  </w:footnote>
  <w:footnote w:type="continuationSeparator" w:id="0">
    <w:p w14:paraId="6FDABD5B" w14:textId="77777777" w:rsidR="00F93356" w:rsidRDefault="004E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4848" w14:textId="77777777" w:rsidR="003727F7" w:rsidRDefault="006746D6">
    <w:pPr>
      <w:pStyle w:val="Standard"/>
      <w:tabs>
        <w:tab w:val="center" w:pos="5102"/>
        <w:tab w:val="right" w:pos="10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37C"/>
    <w:multiLevelType w:val="hybridMultilevel"/>
    <w:tmpl w:val="5BE6F2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FE3A1B"/>
    <w:multiLevelType w:val="multilevel"/>
    <w:tmpl w:val="A65CB76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10123B8A"/>
    <w:multiLevelType w:val="multilevel"/>
    <w:tmpl w:val="BED2F8C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13567453"/>
    <w:multiLevelType w:val="multilevel"/>
    <w:tmpl w:val="CB1A2A28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27A22684"/>
    <w:multiLevelType w:val="hybridMultilevel"/>
    <w:tmpl w:val="74B24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4ED5"/>
    <w:multiLevelType w:val="multilevel"/>
    <w:tmpl w:val="08AC07C8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420464EF"/>
    <w:multiLevelType w:val="multilevel"/>
    <w:tmpl w:val="02B4080C"/>
    <w:styleLink w:val="WWNum2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" w15:restartNumberingAfterBreak="0">
    <w:nsid w:val="50261580"/>
    <w:multiLevelType w:val="multilevel"/>
    <w:tmpl w:val="0670474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58CA04A9"/>
    <w:multiLevelType w:val="hybridMultilevel"/>
    <w:tmpl w:val="E6EA3E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9857392"/>
    <w:multiLevelType w:val="multilevel"/>
    <w:tmpl w:val="E0EA20FC"/>
    <w:styleLink w:val="WWNum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77C33BB6"/>
    <w:multiLevelType w:val="multilevel"/>
    <w:tmpl w:val="0B64588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Bookman Old Style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1" w15:restartNumberingAfterBreak="0">
    <w:nsid w:val="7BF65B44"/>
    <w:multiLevelType w:val="multilevel"/>
    <w:tmpl w:val="FEFC921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Bookman Old Style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2" w15:restartNumberingAfterBreak="0">
    <w:nsid w:val="7D5460A3"/>
    <w:multiLevelType w:val="multilevel"/>
    <w:tmpl w:val="51B63072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5"/>
  </w:num>
  <w:num w:numId="17">
    <w:abstractNumId w:val="2"/>
  </w:num>
  <w:num w:numId="18">
    <w:abstractNumId w:val="12"/>
  </w:num>
  <w:num w:numId="19">
    <w:abstractNumId w:val="10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8"/>
    <w:rsid w:val="00025B5A"/>
    <w:rsid w:val="000E285B"/>
    <w:rsid w:val="00111B99"/>
    <w:rsid w:val="001A632E"/>
    <w:rsid w:val="00320927"/>
    <w:rsid w:val="004814E5"/>
    <w:rsid w:val="004E39A0"/>
    <w:rsid w:val="00504B44"/>
    <w:rsid w:val="005172FB"/>
    <w:rsid w:val="00547B59"/>
    <w:rsid w:val="00554EB7"/>
    <w:rsid w:val="005D1907"/>
    <w:rsid w:val="006746D6"/>
    <w:rsid w:val="006F64D4"/>
    <w:rsid w:val="007D4BA2"/>
    <w:rsid w:val="007E3610"/>
    <w:rsid w:val="007F037D"/>
    <w:rsid w:val="008942BA"/>
    <w:rsid w:val="008C757D"/>
    <w:rsid w:val="00AC5578"/>
    <w:rsid w:val="00D0798F"/>
    <w:rsid w:val="00D343EB"/>
    <w:rsid w:val="00D707DB"/>
    <w:rsid w:val="00DF2EF1"/>
    <w:rsid w:val="00E30701"/>
    <w:rsid w:val="00E32981"/>
    <w:rsid w:val="00EF30E2"/>
    <w:rsid w:val="00F00C08"/>
    <w:rsid w:val="00F131FE"/>
    <w:rsid w:val="00F36EC6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19DC"/>
  <w15:chartTrackingRefBased/>
  <w15:docId w15:val="{72E05DEF-EE43-4D07-AD9B-E23E106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5578"/>
    <w:pPr>
      <w:suppressAutoHyphens/>
      <w:autoSpaceDN w:val="0"/>
      <w:spacing w:after="240" w:line="271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zh-CN" w:bidi="hi-IN"/>
    </w:rPr>
  </w:style>
  <w:style w:type="paragraph" w:customStyle="1" w:styleId="Stopka1">
    <w:name w:val="Stopka1"/>
    <w:basedOn w:val="Standard"/>
    <w:rsid w:val="00AC5578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Standard"/>
    <w:rsid w:val="00AC5578"/>
    <w:pPr>
      <w:ind w:left="720"/>
    </w:pPr>
  </w:style>
  <w:style w:type="character" w:customStyle="1" w:styleId="Internetlink">
    <w:name w:val="Internet link"/>
    <w:basedOn w:val="Domylnaczcionkaakapitu"/>
    <w:rsid w:val="00AC5578"/>
    <w:rPr>
      <w:color w:val="0000FF"/>
      <w:u w:val="single"/>
    </w:rPr>
  </w:style>
  <w:style w:type="numbering" w:customStyle="1" w:styleId="WWNum5">
    <w:name w:val="WWNum5"/>
    <w:basedOn w:val="Bezlisty"/>
    <w:rsid w:val="00AC5578"/>
    <w:pPr>
      <w:numPr>
        <w:numId w:val="1"/>
      </w:numPr>
    </w:pPr>
  </w:style>
  <w:style w:type="numbering" w:customStyle="1" w:styleId="WWNum22">
    <w:name w:val="WWNum22"/>
    <w:basedOn w:val="Bezlisty"/>
    <w:rsid w:val="00AC5578"/>
    <w:pPr>
      <w:numPr>
        <w:numId w:val="2"/>
      </w:numPr>
    </w:pPr>
  </w:style>
  <w:style w:type="numbering" w:customStyle="1" w:styleId="WWNum23">
    <w:name w:val="WWNum23"/>
    <w:basedOn w:val="Bezlisty"/>
    <w:rsid w:val="00AC5578"/>
    <w:pPr>
      <w:numPr>
        <w:numId w:val="3"/>
      </w:numPr>
    </w:pPr>
  </w:style>
  <w:style w:type="numbering" w:customStyle="1" w:styleId="WWNum25">
    <w:name w:val="WWNum25"/>
    <w:basedOn w:val="Bezlisty"/>
    <w:rsid w:val="00AC5578"/>
    <w:pPr>
      <w:numPr>
        <w:numId w:val="4"/>
      </w:numPr>
    </w:pPr>
  </w:style>
  <w:style w:type="numbering" w:customStyle="1" w:styleId="WWNum26">
    <w:name w:val="WWNum26"/>
    <w:basedOn w:val="Bezlisty"/>
    <w:rsid w:val="00AC5578"/>
    <w:pPr>
      <w:numPr>
        <w:numId w:val="5"/>
      </w:numPr>
    </w:pPr>
  </w:style>
  <w:style w:type="numbering" w:customStyle="1" w:styleId="WWNum29">
    <w:name w:val="WWNum29"/>
    <w:basedOn w:val="Bezlisty"/>
    <w:rsid w:val="00AC5578"/>
    <w:pPr>
      <w:numPr>
        <w:numId w:val="6"/>
      </w:numPr>
    </w:pPr>
  </w:style>
  <w:style w:type="numbering" w:customStyle="1" w:styleId="WWNum30">
    <w:name w:val="WWNum30"/>
    <w:basedOn w:val="Bezlisty"/>
    <w:rsid w:val="00AC5578"/>
    <w:pPr>
      <w:numPr>
        <w:numId w:val="7"/>
      </w:numPr>
    </w:pPr>
  </w:style>
  <w:style w:type="numbering" w:customStyle="1" w:styleId="WWNum33">
    <w:name w:val="WWNum33"/>
    <w:basedOn w:val="Bezlisty"/>
    <w:rsid w:val="00AC5578"/>
    <w:pPr>
      <w:numPr>
        <w:numId w:val="8"/>
      </w:numPr>
    </w:pPr>
  </w:style>
  <w:style w:type="numbering" w:customStyle="1" w:styleId="WWNum35">
    <w:name w:val="WWNum35"/>
    <w:basedOn w:val="Bezlisty"/>
    <w:rsid w:val="00AC5578"/>
    <w:pPr>
      <w:numPr>
        <w:numId w:val="9"/>
      </w:numPr>
    </w:pPr>
  </w:style>
  <w:style w:type="numbering" w:customStyle="1" w:styleId="WWNum36">
    <w:name w:val="WWNum36"/>
    <w:basedOn w:val="Bezlisty"/>
    <w:rsid w:val="00AC5578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7E36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EB"/>
    <w:rPr>
      <w:rFonts w:ascii="Segoe UI" w:eastAsia="SimSu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udzianowska@eduwarsza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Pudzianowska@edu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udzianowska@eduwarsz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Pudzianowska</dc:creator>
  <cp:keywords/>
  <dc:description/>
  <cp:lastModifiedBy>Nauczyciel</cp:lastModifiedBy>
  <cp:revision>24</cp:revision>
  <cp:lastPrinted>2021-06-29T11:09:00Z</cp:lastPrinted>
  <dcterms:created xsi:type="dcterms:W3CDTF">2021-06-28T22:20:00Z</dcterms:created>
  <dcterms:modified xsi:type="dcterms:W3CDTF">2021-06-29T12:07:00Z</dcterms:modified>
</cp:coreProperties>
</file>