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1B7" w:rsidRPr="009621B7" w:rsidRDefault="009621B7" w:rsidP="009621B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b/>
          <w:bCs/>
          <w:sz w:val="20"/>
          <w:szCs w:val="20"/>
        </w:rPr>
        <w:t>KLAUZULA INFORMACYJNA – konkursy</w:t>
      </w: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mbria" w:hAnsi="Cambria" w:cs="Segoe UI"/>
          <w:i/>
          <w:iCs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(Dz. U. UE. L. 2016. 119. 1) informujemy, że:</w:t>
      </w:r>
      <w:r w:rsidRPr="009621B7">
        <w:rPr>
          <w:rStyle w:val="eop"/>
          <w:rFonts w:ascii="Cambria" w:hAnsi="Cambria" w:cs="Segoe U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ind w:firstLine="99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sz w:val="20"/>
          <w:szCs w:val="20"/>
        </w:rPr>
        <w:t xml:space="preserve">Administratorem danych osobowych jest w świetle przepisów ogólnego rozporządzenia o ochronie danych (RODO) </w:t>
      </w:r>
      <w:r w:rsidRPr="009621B7">
        <w:rPr>
          <w:rStyle w:val="normaltextrun"/>
          <w:rFonts w:ascii="Calibri" w:hAnsi="Calibri" w:cs="Calibri"/>
          <w:b/>
          <w:bCs/>
          <w:sz w:val="20"/>
          <w:szCs w:val="20"/>
        </w:rPr>
        <w:t>Dyrektor XLVII Liceum Ogólnokształcącego  im. Stanisława Wyspiańskiego w Warszawie przy ul. Międzyborskiej 64/70</w:t>
      </w:r>
      <w:r w:rsidRPr="009621B7">
        <w:rPr>
          <w:rStyle w:val="normaltextrun"/>
          <w:rFonts w:ascii="Calibri" w:hAnsi="Calibri" w:cs="Calibri"/>
          <w:sz w:val="20"/>
          <w:szCs w:val="20"/>
        </w:rPr>
        <w:t xml:space="preserve"> (</w:t>
      </w:r>
      <w:r w:rsidRPr="009621B7">
        <w:rPr>
          <w:rStyle w:val="normaltextrun"/>
          <w:rFonts w:ascii="Calibri" w:hAnsi="Calibri" w:cs="Calibri"/>
          <w:b/>
          <w:bCs/>
          <w:sz w:val="20"/>
          <w:szCs w:val="20"/>
        </w:rPr>
        <w:t>Administrator</w:t>
      </w:r>
      <w:r w:rsidRPr="009621B7">
        <w:rPr>
          <w:rStyle w:val="normaltextrun"/>
          <w:rFonts w:ascii="Calibri" w:hAnsi="Calibri" w:cs="Calibri"/>
          <w:sz w:val="20"/>
          <w:szCs w:val="20"/>
        </w:rPr>
        <w:t>). Dane kontaktowe Administratora: tel. (22) 810 22 01, e-mail: lo47@eduwarszawa.pl</w:t>
      </w: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ind w:right="-3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sz w:val="20"/>
          <w:szCs w:val="20"/>
        </w:rPr>
        <w:t>Dane osobowe dzieci/uczniów, nauczycieli są wykorzystywane w celu organizacji konkursu pt.</w:t>
      </w:r>
      <w:r w:rsidRPr="009621B7"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 xml:space="preserve"> XXIII Dzielnicowy Konkurs Katyński „Polegli na nieludzkiej ziemi”</w:t>
      </w:r>
      <w:r w:rsidRPr="009621B7">
        <w:rPr>
          <w:rStyle w:val="normaltextrun"/>
          <w:rFonts w:ascii="Calibri" w:hAnsi="Calibri" w:cs="Calibri"/>
          <w:color w:val="000000"/>
          <w:sz w:val="20"/>
          <w:szCs w:val="20"/>
        </w:rPr>
        <w:t> </w:t>
      </w:r>
      <w:r w:rsidRPr="009621B7">
        <w:rPr>
          <w:rStyle w:val="normaltextrun"/>
          <w:rFonts w:ascii="Calibri" w:hAnsi="Calibri" w:cs="Calibri"/>
          <w:sz w:val="20"/>
          <w:szCs w:val="20"/>
        </w:rPr>
        <w:t>  oraz prezentacji i rozpowszechnieniu działalności placówki wynikającej z jej zadań statutowych  w ramach świadczonych usług  w zakresie edukacyjnym, w szczególności promowanie talentów i osiągnięć dzieci/ uczniów:</w:t>
      </w: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numPr>
          <w:ilvl w:val="0"/>
          <w:numId w:val="1"/>
        </w:numPr>
        <w:spacing w:before="0" w:beforeAutospacing="0" w:after="0" w:afterAutospacing="0"/>
        <w:ind w:left="345" w:firstLine="0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9621B7">
        <w:rPr>
          <w:rStyle w:val="normaltextrun"/>
          <w:rFonts w:ascii="Calibri" w:hAnsi="Calibri" w:cs="Calibri"/>
          <w:color w:val="000000"/>
          <w:sz w:val="20"/>
          <w:szCs w:val="20"/>
        </w:rPr>
        <w:t xml:space="preserve">na podstawie zgody w wyraźnie oznaczonych, odrębnych celach – zgoda na uczestnictwo oraz utrwalenie i wykorzystanie wizerunku w formie   tradycyjnej  i elektronicznej - wyrażona przez rodziców/opiekunów prawnych w imieniu dzieci/uczniów oraz przez nauczycieli (podstawa prawna: art. 6 ust. 1 lit. a RODO) w związku z udziałem  </w:t>
      </w:r>
      <w:r w:rsidRPr="009621B7"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>w XXIII Dzielnicowym Konkursie Katyńskim „Polegli na nieludzkiej ziemi”</w:t>
      </w:r>
      <w:r w:rsidRPr="009621B7">
        <w:rPr>
          <w:rStyle w:val="normaltextrun"/>
          <w:rFonts w:ascii="Calibri" w:hAnsi="Calibri" w:cs="Calibri"/>
          <w:color w:val="000000"/>
          <w:sz w:val="20"/>
          <w:szCs w:val="20"/>
        </w:rPr>
        <w:t xml:space="preserve"> </w:t>
      </w:r>
      <w:r w:rsidRPr="009621B7"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>w roku szkolnym 2026/2027</w:t>
      </w:r>
      <w:r w:rsidRPr="009621B7">
        <w:rPr>
          <w:rStyle w:val="normaltextrun"/>
          <w:rFonts w:ascii="Calibri" w:hAnsi="Calibri" w:cs="Calibri"/>
          <w:color w:val="000000"/>
          <w:sz w:val="20"/>
          <w:szCs w:val="20"/>
        </w:rPr>
        <w:t xml:space="preserve"> (art. 6 ust. 1 a RODO) – „zgoda”.</w:t>
      </w:r>
      <w:r w:rsidRPr="009621B7">
        <w:rPr>
          <w:rStyle w:val="eop"/>
          <w:rFonts w:ascii="Calibri" w:hAnsi="Calibri" w:cs="Calibri"/>
          <w:color w:val="000000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ind w:left="42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eop"/>
          <w:rFonts w:ascii="Calibri" w:hAnsi="Calibri" w:cs="Calibri"/>
          <w:color w:val="000000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numPr>
          <w:ilvl w:val="0"/>
          <w:numId w:val="2"/>
        </w:numPr>
        <w:spacing w:before="0" w:beforeAutospacing="0" w:after="0" w:afterAutospacing="0"/>
        <w:ind w:left="345" w:firstLine="0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9621B7">
        <w:rPr>
          <w:rStyle w:val="normaltextrun"/>
          <w:rFonts w:ascii="Calibri" w:hAnsi="Calibri" w:cs="Calibri"/>
          <w:color w:val="000000"/>
          <w:sz w:val="20"/>
          <w:szCs w:val="20"/>
        </w:rPr>
        <w:t>gości i osób trzecich, których obecność na przeglądzie wiąże się z wyrażeniem zgody na utrwalenie i wykorzystanie wizerunku w formie tradycyjnej i elektronicznej  (na stronie internetowej placówki, Facebooku, tablicach informacyjnych i w kronice administratora)</w:t>
      </w:r>
      <w:r w:rsidRPr="009621B7">
        <w:rPr>
          <w:rStyle w:val="eop"/>
          <w:rFonts w:ascii="Calibri" w:hAnsi="Calibri" w:cs="Calibri"/>
          <w:color w:val="000000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sz w:val="20"/>
          <w:szCs w:val="20"/>
        </w:rPr>
        <w:t>Podanie danych osobowych jest dobrowolne. Dane osobowe nie będą podlegały profilowaniu ani automatycznemu podejmowaniu decyzji.</w:t>
      </w: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sz w:val="20"/>
          <w:szCs w:val="20"/>
        </w:rPr>
        <w:t>W zależności od wskazanej podstawy dane będą przechowywane:</w:t>
      </w: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9621B7">
        <w:rPr>
          <w:rStyle w:val="normaltextrun"/>
          <w:rFonts w:ascii="Calibri" w:hAnsi="Calibri" w:cs="Calibri"/>
          <w:color w:val="000000"/>
          <w:sz w:val="20"/>
          <w:szCs w:val="20"/>
        </w:rPr>
        <w:t>przez okres 3 miesięcy/ obowiązywania zgody lub do momentu ewentualnego jej wycofania.</w:t>
      </w:r>
      <w:r w:rsidRPr="009621B7">
        <w:rPr>
          <w:rStyle w:val="eop"/>
          <w:rFonts w:ascii="Calibri" w:hAnsi="Calibri" w:cs="Calibri"/>
          <w:color w:val="000000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eop"/>
          <w:rFonts w:ascii="Calibri" w:hAnsi="Calibri" w:cs="Calibri"/>
          <w:color w:val="000000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b/>
          <w:bCs/>
          <w:sz w:val="20"/>
          <w:szCs w:val="20"/>
        </w:rPr>
        <w:t>Wycofanie zgody:</w:t>
      </w: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9621B7"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>może nastąpić w dowolnym momencie,</w:t>
      </w:r>
      <w:r w:rsidRPr="009621B7">
        <w:rPr>
          <w:rStyle w:val="eop"/>
          <w:rFonts w:ascii="Calibri" w:hAnsi="Calibri" w:cs="Calibri"/>
          <w:color w:val="000000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9621B7">
        <w:rPr>
          <w:rStyle w:val="normaltextrun"/>
          <w:rFonts w:ascii="Calibri" w:hAnsi="Calibri" w:cs="Calibri"/>
          <w:b/>
          <w:bCs/>
          <w:color w:val="000000"/>
          <w:sz w:val="20"/>
          <w:szCs w:val="20"/>
        </w:rPr>
        <w:t>nie ma wpływu na zgodność z prawem wykorzystywania danych w okresie, gdy zgoda ta obowiązywała</w:t>
      </w:r>
      <w:r w:rsidRPr="009621B7">
        <w:rPr>
          <w:rStyle w:val="normaltextrun"/>
          <w:rFonts w:ascii="Calibri" w:hAnsi="Calibri" w:cs="Calibri"/>
          <w:color w:val="000000"/>
          <w:sz w:val="20"/>
          <w:szCs w:val="20"/>
        </w:rPr>
        <w:t>.</w:t>
      </w:r>
      <w:r w:rsidRPr="009621B7">
        <w:rPr>
          <w:rStyle w:val="eop"/>
          <w:rFonts w:ascii="Calibri" w:hAnsi="Calibri" w:cs="Calibri"/>
          <w:color w:val="000000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eop"/>
          <w:rFonts w:ascii="Calibri" w:hAnsi="Calibri" w:cs="Calibri"/>
          <w:color w:val="000000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sz w:val="20"/>
          <w:szCs w:val="20"/>
        </w:rPr>
        <w:t>Placówka nie przekazuje danych osobowych do państw trzecich i organizacji międzynarodowych.</w:t>
      </w: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sz w:val="20"/>
          <w:szCs w:val="20"/>
        </w:rPr>
        <w:t>Placówka może  udostępniać dane osobowe jeśli będzie się to wiązało z realizacją uprawnienia bądź obowiązku wynikającego z przepisów prawa. Dane mogą być przekazywane podmiotom współpracującym z Administratorem (np. firmom obsługującym strony internetowe Administratora).  </w:t>
      </w: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sz w:val="20"/>
          <w:szCs w:val="20"/>
        </w:rPr>
        <w:t xml:space="preserve">Osobom, których dane dotyczą, przysługuje prawo złożenia wniosku </w:t>
      </w:r>
      <w:proofErr w:type="spellStart"/>
      <w:r w:rsidRPr="009621B7">
        <w:rPr>
          <w:rStyle w:val="normaltextrun"/>
          <w:rFonts w:ascii="Calibri" w:hAnsi="Calibri" w:cs="Calibri"/>
          <w:sz w:val="20"/>
          <w:szCs w:val="20"/>
        </w:rPr>
        <w:t>ws</w:t>
      </w:r>
      <w:proofErr w:type="spellEnd"/>
      <w:r w:rsidRPr="009621B7">
        <w:rPr>
          <w:rStyle w:val="normaltextrun"/>
          <w:rFonts w:ascii="Calibri" w:hAnsi="Calibri" w:cs="Calibri"/>
          <w:sz w:val="20"/>
          <w:szCs w:val="20"/>
        </w:rPr>
        <w:t>. dostępu do danych osobowych, sprostowania, usunięcia, ograniczenia przetwarzania lub złożenia skargi do organu nadzorczego – Prezesa Urzędu Ochrony Danych Osobowych ul. Stawki 2, 00-193 Warszawa. </w:t>
      </w: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sz w:val="20"/>
          <w:szCs w:val="20"/>
        </w:rPr>
        <w:t xml:space="preserve">W placówce wyznaczono inspektora ochrony danych (IOD) można się z nim skontaktować za pośrednictwem poczty elektronicznej: </w:t>
      </w:r>
      <w:r w:rsidRPr="009621B7">
        <w:rPr>
          <w:rStyle w:val="normaltextrun"/>
          <w:rFonts w:ascii="Calibri" w:hAnsi="Calibri" w:cs="Calibri"/>
          <w:b/>
          <w:bCs/>
          <w:sz w:val="20"/>
          <w:szCs w:val="20"/>
        </w:rPr>
        <w:t>iod.dbfoppd@eduwarszawa.pl</w:t>
      </w: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sz w:val="20"/>
          <w:szCs w:val="20"/>
        </w:rPr>
        <w:t>Rozpowszechnianie wizerunku, stanowiącego jedynie szczegół całości (zdjęcia grupowe, zdjęcia / nagrania z wycieczek, zdjęcia / nagrania, gdzie wizerunek osoby nie stanowi głównego lub podstawowego elementu tego ujęcia), nie wymaga zgody (zgodnie z art. 81 ustawy o prawie autorskim i prawach pokrewnych).</w:t>
      </w: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ind w:firstLine="4395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ind w:firstLine="4395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ind w:firstLine="4395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9621B7" w:rsidRPr="009621B7" w:rsidRDefault="009621B7" w:rsidP="009621B7">
      <w:pPr>
        <w:pStyle w:val="paragraph"/>
        <w:spacing w:before="0" w:beforeAutospacing="0" w:after="0" w:afterAutospacing="0"/>
        <w:ind w:firstLine="4395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sz w:val="20"/>
          <w:szCs w:val="20"/>
        </w:rPr>
        <w:t>…………………………………………</w:t>
      </w:r>
      <w:r w:rsidR="0094700F">
        <w:rPr>
          <w:rStyle w:val="normaltextrun"/>
          <w:rFonts w:ascii="Calibri" w:hAnsi="Calibri" w:cs="Calibri"/>
          <w:sz w:val="20"/>
          <w:szCs w:val="20"/>
        </w:rPr>
        <w:t>………………………………………………………………………</w:t>
      </w:r>
      <w:bookmarkStart w:id="0" w:name="_GoBack"/>
      <w:bookmarkEnd w:id="0"/>
    </w:p>
    <w:p w:rsidR="009621B7" w:rsidRPr="009621B7" w:rsidRDefault="009621B7" w:rsidP="009621B7">
      <w:pPr>
        <w:pStyle w:val="paragraph"/>
        <w:spacing w:before="0" w:beforeAutospacing="0" w:after="0" w:afterAutospacing="0"/>
        <w:ind w:firstLine="4395"/>
        <w:jc w:val="both"/>
        <w:textAlignment w:val="baseline"/>
        <w:rPr>
          <w:rFonts w:ascii="Segoe UI" w:hAnsi="Segoe UI" w:cs="Segoe UI"/>
          <w:sz w:val="20"/>
          <w:szCs w:val="20"/>
        </w:rPr>
      </w:pPr>
      <w:r w:rsidRPr="009621B7">
        <w:rPr>
          <w:rStyle w:val="normaltextrun"/>
          <w:rFonts w:ascii="Calibri" w:hAnsi="Calibri" w:cs="Calibri"/>
          <w:sz w:val="20"/>
          <w:szCs w:val="20"/>
        </w:rPr>
        <w:t>Data i podpis rodzica /opiekuna prawnego ucznia (uczestnika konkursu)</w:t>
      </w:r>
      <w:r w:rsidRPr="009621B7">
        <w:rPr>
          <w:rStyle w:val="eop"/>
          <w:rFonts w:ascii="Calibri" w:hAnsi="Calibri" w:cs="Calibri"/>
          <w:sz w:val="20"/>
          <w:szCs w:val="20"/>
        </w:rPr>
        <w:t> </w:t>
      </w:r>
    </w:p>
    <w:p w:rsidR="00830738" w:rsidRPr="009621B7" w:rsidRDefault="00830738">
      <w:pPr>
        <w:rPr>
          <w:sz w:val="20"/>
          <w:szCs w:val="20"/>
        </w:rPr>
      </w:pPr>
    </w:p>
    <w:sectPr w:rsidR="00830738" w:rsidRPr="009621B7" w:rsidSect="009621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8141D"/>
    <w:multiLevelType w:val="multilevel"/>
    <w:tmpl w:val="7C86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5E1050"/>
    <w:multiLevelType w:val="multilevel"/>
    <w:tmpl w:val="06AC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5D73EE"/>
    <w:multiLevelType w:val="multilevel"/>
    <w:tmpl w:val="6884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95F2A0A"/>
    <w:multiLevelType w:val="multilevel"/>
    <w:tmpl w:val="FBE88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DE102EC"/>
    <w:multiLevelType w:val="multilevel"/>
    <w:tmpl w:val="6B5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1B7"/>
    <w:rsid w:val="00830738"/>
    <w:rsid w:val="0094700F"/>
    <w:rsid w:val="0096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97029"/>
  <w15:chartTrackingRefBased/>
  <w15:docId w15:val="{A3FFC6EE-ED39-4AF8-86B5-A6A287B8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962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621B7"/>
  </w:style>
  <w:style w:type="character" w:customStyle="1" w:styleId="eop">
    <w:name w:val="eop"/>
    <w:basedOn w:val="Domylnaczcionkaakapitu"/>
    <w:rsid w:val="00962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3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23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9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0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2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7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9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3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489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2</cp:revision>
  <dcterms:created xsi:type="dcterms:W3CDTF">2026-09-15T12:08:00Z</dcterms:created>
  <dcterms:modified xsi:type="dcterms:W3CDTF">2026-09-15T12:11:00Z</dcterms:modified>
</cp:coreProperties>
</file>